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0A2F7AED" w:rsidR="00C97695" w:rsidRPr="00A92C51" w:rsidRDefault="00C97695" w:rsidP="00C97695">
      <w:pPr>
        <w:pStyle w:val="3GPPHeader"/>
        <w:snapToGrid w:val="0"/>
        <w:rPr>
          <w:rFonts w:cs="Arial"/>
          <w:sz w:val="24"/>
          <w:szCs w:val="24"/>
          <w:lang w:val="de-DE"/>
        </w:rPr>
      </w:pPr>
      <w:r w:rsidRPr="00A92C51">
        <w:rPr>
          <w:rFonts w:cs="Arial"/>
          <w:sz w:val="24"/>
          <w:szCs w:val="24"/>
          <w:lang w:val="de-DE"/>
        </w:rPr>
        <w:t>3GPP TSG RAN WG</w:t>
      </w:r>
      <w:r w:rsidR="00945BF7" w:rsidRPr="00A92C51">
        <w:rPr>
          <w:rFonts w:cs="Arial"/>
          <w:sz w:val="24"/>
          <w:szCs w:val="24"/>
          <w:lang w:val="de-DE"/>
        </w:rPr>
        <w:t>2</w:t>
      </w:r>
      <w:r w:rsidRPr="00A92C51">
        <w:rPr>
          <w:rFonts w:cs="Arial"/>
          <w:sz w:val="24"/>
          <w:szCs w:val="24"/>
          <w:lang w:val="de-DE"/>
        </w:rPr>
        <w:t xml:space="preserve"> #11</w:t>
      </w:r>
      <w:r w:rsidR="00945BF7" w:rsidRPr="00A92C51">
        <w:rPr>
          <w:rFonts w:cs="Arial"/>
          <w:sz w:val="24"/>
          <w:szCs w:val="24"/>
          <w:lang w:val="de-DE"/>
        </w:rPr>
        <w:t>9</w:t>
      </w:r>
      <w:r w:rsidRPr="00A92C51">
        <w:rPr>
          <w:rFonts w:cs="Arial"/>
          <w:sz w:val="24"/>
          <w:szCs w:val="24"/>
          <w:lang w:val="de-DE"/>
        </w:rPr>
        <w:t>bis</w:t>
      </w:r>
      <w:r w:rsidR="000A2332">
        <w:rPr>
          <w:rFonts w:cs="Arial"/>
          <w:sz w:val="24"/>
          <w:szCs w:val="24"/>
          <w:lang w:val="de-DE"/>
        </w:rPr>
        <w:t>-</w:t>
      </w:r>
      <w:r w:rsidRPr="00A92C51">
        <w:rPr>
          <w:rFonts w:cs="Arial"/>
          <w:sz w:val="24"/>
          <w:szCs w:val="24"/>
          <w:lang w:val="de-DE"/>
        </w:rPr>
        <w:t>e</w:t>
      </w:r>
      <w:r w:rsidRPr="00A92C51">
        <w:rPr>
          <w:rFonts w:cs="Arial"/>
          <w:sz w:val="24"/>
          <w:szCs w:val="24"/>
          <w:lang w:val="de-DE"/>
        </w:rPr>
        <w:tab/>
        <w:t>R</w:t>
      </w:r>
      <w:r w:rsidR="005579DF" w:rsidRPr="00A92C51">
        <w:rPr>
          <w:rFonts w:cs="Arial"/>
          <w:sz w:val="24"/>
          <w:szCs w:val="24"/>
          <w:lang w:val="de-DE"/>
        </w:rPr>
        <w:t>2</w:t>
      </w:r>
      <w:r w:rsidRPr="00A92C51">
        <w:rPr>
          <w:rFonts w:cs="Arial"/>
          <w:sz w:val="24"/>
          <w:szCs w:val="24"/>
          <w:lang w:val="de-DE"/>
        </w:rPr>
        <w:t>-22</w:t>
      </w:r>
      <w:r w:rsidR="00A852C7" w:rsidRPr="00A92C51">
        <w:rPr>
          <w:rFonts w:cs="Arial"/>
          <w:sz w:val="24"/>
          <w:szCs w:val="24"/>
          <w:lang w:val="de-DE"/>
        </w:rPr>
        <w:t>10</w:t>
      </w:r>
      <w:r w:rsidR="001A6D70">
        <w:rPr>
          <w:rFonts w:cs="Arial"/>
          <w:sz w:val="24"/>
          <w:szCs w:val="24"/>
          <w:lang w:val="de-DE"/>
        </w:rPr>
        <w:t>772</w:t>
      </w:r>
    </w:p>
    <w:p w14:paraId="6D1402FC" w14:textId="149CA388" w:rsidR="00D41A67" w:rsidRPr="00A92C51" w:rsidRDefault="00945BF7" w:rsidP="00244700">
      <w:pPr>
        <w:pStyle w:val="3GPPHeader"/>
        <w:snapToGrid w:val="0"/>
        <w:rPr>
          <w:rFonts w:cs="Arial"/>
          <w:sz w:val="24"/>
          <w:szCs w:val="24"/>
        </w:rPr>
      </w:pPr>
      <w:r w:rsidRPr="00A92C51">
        <w:rPr>
          <w:rFonts w:cs="Arial"/>
          <w:sz w:val="24"/>
          <w:szCs w:val="24"/>
        </w:rPr>
        <w:t>Online</w:t>
      </w:r>
      <w:r w:rsidR="00C97695" w:rsidRPr="00A92C51">
        <w:rPr>
          <w:rFonts w:cs="Arial"/>
          <w:sz w:val="24"/>
          <w:szCs w:val="24"/>
        </w:rPr>
        <w:t>, October 10th – 19th, 2022</w:t>
      </w:r>
      <w:r w:rsidR="001A6D70">
        <w:rPr>
          <w:rFonts w:cs="Arial"/>
          <w:sz w:val="24"/>
          <w:szCs w:val="24"/>
        </w:rPr>
        <w:tab/>
        <w:t>(is revision of R2-2210656)</w:t>
      </w:r>
    </w:p>
    <w:p w14:paraId="0FA38C87" w14:textId="77777777" w:rsidR="005E1F4B" w:rsidRPr="00A92C51" w:rsidRDefault="005E1F4B" w:rsidP="009026AE">
      <w:pPr>
        <w:pStyle w:val="3GPPHeader"/>
        <w:snapToGrid w:val="0"/>
        <w:rPr>
          <w:rFonts w:cs="Arial"/>
          <w:sz w:val="24"/>
          <w:szCs w:val="24"/>
        </w:rPr>
      </w:pPr>
      <w:r w:rsidRPr="00A92C51">
        <w:rPr>
          <w:rFonts w:cs="Arial"/>
          <w:sz w:val="24"/>
          <w:szCs w:val="24"/>
        </w:rPr>
        <w:tab/>
      </w:r>
    </w:p>
    <w:p w14:paraId="1052CF64" w14:textId="1A171244" w:rsidR="005E1F4B" w:rsidRPr="00A92C51" w:rsidRDefault="005E1F4B" w:rsidP="009026AE">
      <w:pPr>
        <w:pStyle w:val="3GPPHeader"/>
        <w:snapToGrid w:val="0"/>
        <w:rPr>
          <w:rFonts w:cs="Arial"/>
          <w:sz w:val="24"/>
          <w:szCs w:val="24"/>
        </w:rPr>
      </w:pPr>
      <w:r w:rsidRPr="00A92C51">
        <w:rPr>
          <w:rFonts w:cs="Arial"/>
          <w:sz w:val="24"/>
          <w:szCs w:val="24"/>
        </w:rPr>
        <w:t xml:space="preserve">Source: </w:t>
      </w:r>
      <w:r w:rsidRPr="00A92C51">
        <w:rPr>
          <w:rFonts w:cs="Arial"/>
          <w:sz w:val="24"/>
          <w:szCs w:val="24"/>
        </w:rPr>
        <w:tab/>
      </w:r>
      <w:r w:rsidR="0087339A" w:rsidRPr="00A92C51">
        <w:rPr>
          <w:rFonts w:cs="Arial"/>
          <w:sz w:val="24"/>
          <w:szCs w:val="24"/>
        </w:rPr>
        <w:t>MediaTek Inc.</w:t>
      </w:r>
    </w:p>
    <w:p w14:paraId="53EAF995" w14:textId="511005E9" w:rsidR="005E1F4B" w:rsidRPr="00A92C51" w:rsidRDefault="005E1F4B" w:rsidP="009026AE">
      <w:pPr>
        <w:pStyle w:val="3GPPHeader"/>
        <w:snapToGrid w:val="0"/>
        <w:rPr>
          <w:rFonts w:cs="Arial"/>
          <w:sz w:val="24"/>
          <w:szCs w:val="24"/>
        </w:rPr>
      </w:pPr>
      <w:r w:rsidRPr="00A92C51">
        <w:rPr>
          <w:rFonts w:cs="Arial"/>
          <w:sz w:val="24"/>
          <w:szCs w:val="24"/>
        </w:rPr>
        <w:t xml:space="preserve">Title: </w:t>
      </w:r>
      <w:r w:rsidRPr="00A92C51">
        <w:rPr>
          <w:rFonts w:cs="Arial"/>
          <w:sz w:val="24"/>
          <w:szCs w:val="24"/>
        </w:rPr>
        <w:tab/>
      </w:r>
      <w:r w:rsidR="004E3E59" w:rsidRPr="00A92C51">
        <w:rPr>
          <w:rFonts w:cs="Arial"/>
          <w:sz w:val="24"/>
          <w:szCs w:val="24"/>
        </w:rPr>
        <w:t>Considerations o</w:t>
      </w:r>
      <w:r w:rsidR="00815CDE" w:rsidRPr="00A92C51">
        <w:rPr>
          <w:rFonts w:cs="Arial"/>
          <w:sz w:val="24"/>
          <w:szCs w:val="24"/>
        </w:rPr>
        <w:t xml:space="preserve">n </w:t>
      </w:r>
      <w:r w:rsidR="00B60EA4">
        <w:rPr>
          <w:rFonts w:cs="Arial"/>
          <w:sz w:val="24"/>
          <w:szCs w:val="24"/>
        </w:rPr>
        <w:t>n</w:t>
      </w:r>
      <w:r w:rsidR="005579DF" w:rsidRPr="00A92C51">
        <w:rPr>
          <w:rFonts w:cs="Arial"/>
          <w:sz w:val="24"/>
          <w:szCs w:val="24"/>
        </w:rPr>
        <w:t>etwork</w:t>
      </w:r>
      <w:r w:rsidR="00815CDE" w:rsidRPr="00A92C51">
        <w:rPr>
          <w:rFonts w:cs="Arial"/>
          <w:sz w:val="24"/>
          <w:szCs w:val="24"/>
        </w:rPr>
        <w:t xml:space="preserve"> </w:t>
      </w:r>
      <w:r w:rsidR="00B60EA4">
        <w:rPr>
          <w:rFonts w:cs="Arial"/>
          <w:sz w:val="24"/>
          <w:szCs w:val="24"/>
        </w:rPr>
        <w:t>e</w:t>
      </w:r>
      <w:r w:rsidR="00815CDE" w:rsidRPr="00A92C51">
        <w:rPr>
          <w:rFonts w:cs="Arial"/>
          <w:sz w:val="24"/>
          <w:szCs w:val="24"/>
        </w:rPr>
        <w:t xml:space="preserve">nergy </w:t>
      </w:r>
      <w:r w:rsidR="00B60EA4">
        <w:rPr>
          <w:rFonts w:cs="Arial"/>
          <w:sz w:val="24"/>
          <w:szCs w:val="24"/>
        </w:rPr>
        <w:t>s</w:t>
      </w:r>
      <w:r w:rsidR="00815CDE" w:rsidRPr="00A92C51">
        <w:rPr>
          <w:rFonts w:cs="Arial"/>
          <w:sz w:val="24"/>
          <w:szCs w:val="24"/>
        </w:rPr>
        <w:t xml:space="preserve">aving </w:t>
      </w:r>
      <w:r w:rsidR="00A852C7" w:rsidRPr="00A92C51">
        <w:rPr>
          <w:rFonts w:cs="Arial"/>
          <w:sz w:val="24"/>
          <w:szCs w:val="24"/>
        </w:rPr>
        <w:t>t</w:t>
      </w:r>
      <w:r w:rsidR="00815CDE" w:rsidRPr="00A92C51">
        <w:rPr>
          <w:rFonts w:cs="Arial"/>
          <w:sz w:val="24"/>
          <w:szCs w:val="24"/>
        </w:rPr>
        <w:t>echniques</w:t>
      </w:r>
    </w:p>
    <w:p w14:paraId="0809C63A" w14:textId="4522AFF7" w:rsidR="008C539D" w:rsidRPr="00A92C51" w:rsidRDefault="008C539D" w:rsidP="009026AE">
      <w:pPr>
        <w:pStyle w:val="3GPPHeader"/>
        <w:snapToGrid w:val="0"/>
        <w:rPr>
          <w:rFonts w:eastAsiaTheme="minorEastAsia" w:cs="Arial"/>
          <w:sz w:val="24"/>
          <w:szCs w:val="24"/>
          <w:lang w:eastAsia="zh-TW"/>
        </w:rPr>
      </w:pPr>
      <w:r w:rsidRPr="00A92C51">
        <w:rPr>
          <w:rFonts w:cs="Arial"/>
          <w:sz w:val="24"/>
          <w:szCs w:val="24"/>
        </w:rPr>
        <w:t>Agenda item:</w:t>
      </w:r>
      <w:r w:rsidRPr="00A92C51">
        <w:rPr>
          <w:rFonts w:cs="Arial"/>
          <w:sz w:val="24"/>
          <w:szCs w:val="24"/>
        </w:rPr>
        <w:tab/>
      </w:r>
      <w:r w:rsidR="004E3E59" w:rsidRPr="00A92C51">
        <w:rPr>
          <w:rFonts w:cs="Arial"/>
          <w:sz w:val="24"/>
          <w:szCs w:val="24"/>
        </w:rPr>
        <w:t>8.3.2</w:t>
      </w:r>
    </w:p>
    <w:p w14:paraId="54027560" w14:textId="5DDA7C59" w:rsidR="005E1F4B" w:rsidRPr="00A92C51" w:rsidRDefault="005E1F4B" w:rsidP="009026AE">
      <w:pPr>
        <w:pStyle w:val="3GPPHeader"/>
        <w:snapToGrid w:val="0"/>
        <w:rPr>
          <w:rFonts w:cs="Arial"/>
          <w:sz w:val="24"/>
          <w:szCs w:val="24"/>
        </w:rPr>
      </w:pPr>
      <w:r w:rsidRPr="00A92C51">
        <w:rPr>
          <w:rFonts w:cs="Arial"/>
          <w:sz w:val="24"/>
          <w:szCs w:val="24"/>
        </w:rPr>
        <w:t>Document for:</w:t>
      </w:r>
      <w:r w:rsidRPr="00A92C51">
        <w:rPr>
          <w:rFonts w:cs="Arial"/>
          <w:sz w:val="24"/>
          <w:szCs w:val="24"/>
        </w:rPr>
        <w:tab/>
        <w:t>Discussion</w:t>
      </w:r>
      <w:r w:rsidR="00815CDE" w:rsidRPr="00A92C51">
        <w:rPr>
          <w:rFonts w:cs="Arial"/>
          <w:sz w:val="24"/>
          <w:szCs w:val="24"/>
        </w:rPr>
        <w:t xml:space="preserve"> and </w:t>
      </w:r>
      <w:r w:rsidR="005579DF" w:rsidRPr="00A92C51">
        <w:rPr>
          <w:rFonts w:cs="Arial"/>
          <w:sz w:val="24"/>
          <w:szCs w:val="24"/>
        </w:rPr>
        <w:t>D</w:t>
      </w:r>
      <w:r w:rsidR="00815CDE" w:rsidRPr="00A92C51">
        <w:rPr>
          <w:rFonts w:cs="Arial"/>
          <w:sz w:val="24"/>
          <w:szCs w:val="24"/>
        </w:rPr>
        <w:t>ecision</w:t>
      </w:r>
    </w:p>
    <w:p w14:paraId="7D5DD756" w14:textId="3A0CB29D" w:rsidR="005E1F4B" w:rsidRPr="00A852C7" w:rsidRDefault="005E1F4B" w:rsidP="005579DF">
      <w:pPr>
        <w:pStyle w:val="1"/>
        <w:spacing w:after="240"/>
        <w:ind w:left="431" w:hanging="431"/>
        <w:rPr>
          <w:lang w:val="en-US"/>
        </w:rPr>
      </w:pPr>
      <w:r w:rsidRPr="00A852C7">
        <w:rPr>
          <w:lang w:val="en-US"/>
        </w:rPr>
        <w:t>Introduction</w:t>
      </w:r>
    </w:p>
    <w:p w14:paraId="0102263B" w14:textId="55A4E800" w:rsidR="00632F94" w:rsidRPr="00A92C51" w:rsidRDefault="005579DF" w:rsidP="00EF017C">
      <w:pPr>
        <w:spacing w:after="120"/>
        <w:rPr>
          <w:rFonts w:ascii="Arial" w:hAnsi="Arial" w:cs="Arial"/>
        </w:rPr>
      </w:pPr>
      <w:bookmarkStart w:id="0" w:name="_Hlk66110521"/>
      <w:r w:rsidRPr="00A92C51">
        <w:rPr>
          <w:rFonts w:ascii="Arial" w:hAnsi="Arial" w:cs="Arial"/>
        </w:rPr>
        <w:t>In</w:t>
      </w:r>
      <w:r w:rsidR="0088045D" w:rsidRPr="00A92C51">
        <w:rPr>
          <w:rFonts w:ascii="Arial" w:hAnsi="Arial" w:cs="Arial"/>
          <w:lang w:eastAsia="zh-TW"/>
        </w:rPr>
        <w:t xml:space="preserve"> </w:t>
      </w:r>
      <w:r w:rsidRPr="00A92C51">
        <w:rPr>
          <w:rFonts w:ascii="Arial" w:hAnsi="Arial" w:cs="Arial"/>
        </w:rPr>
        <w:t>RAN1 #109-e</w:t>
      </w:r>
      <w:r w:rsidR="006462E7" w:rsidRPr="00A92C51">
        <w:rPr>
          <w:rFonts w:ascii="Arial" w:hAnsi="Arial" w:cs="Arial"/>
        </w:rPr>
        <w:t>,</w:t>
      </w:r>
      <w:r w:rsidRPr="00A92C51">
        <w:rPr>
          <w:rFonts w:ascii="Arial" w:hAnsi="Arial" w:cs="Arial"/>
        </w:rPr>
        <w:t xml:space="preserve"> #110</w:t>
      </w:r>
      <w:r w:rsidR="006462E7" w:rsidRPr="00A92C51">
        <w:rPr>
          <w:rFonts w:ascii="Arial" w:hAnsi="Arial" w:cs="Arial"/>
        </w:rPr>
        <w:t xml:space="preserve"> and RAN Plenary</w:t>
      </w:r>
      <w:r w:rsidRPr="00A92C51">
        <w:rPr>
          <w:rFonts w:ascii="Arial" w:hAnsi="Arial" w:cs="Arial"/>
        </w:rPr>
        <w:t xml:space="preserve"> meetings, there agreed basic network evaluation methodology and categorized potential network energy saving techniques of different domain </w:t>
      </w:r>
      <w:r w:rsidR="00A62E29" w:rsidRPr="00A92C51">
        <w:rPr>
          <w:rFonts w:ascii="Arial" w:hAnsi="Arial" w:cs="Arial"/>
        </w:rPr>
        <w:fldChar w:fldCharType="begin"/>
      </w:r>
      <w:r w:rsidR="00A62E29" w:rsidRPr="00A92C51">
        <w:rPr>
          <w:rFonts w:ascii="Arial" w:hAnsi="Arial" w:cs="Arial"/>
        </w:rPr>
        <w:instrText xml:space="preserve"> REF _Ref92278331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[1]</w:t>
      </w:r>
      <w:r w:rsidR="00A62E29" w:rsidRPr="00A92C51">
        <w:rPr>
          <w:rFonts w:ascii="Arial" w:hAnsi="Arial" w:cs="Arial"/>
        </w:rPr>
        <w:fldChar w:fldCharType="end"/>
      </w:r>
      <w:r w:rsidR="00A62E29" w:rsidRPr="00A92C51">
        <w:rPr>
          <w:rFonts w:ascii="Arial" w:hAnsi="Arial" w:cs="Arial"/>
        </w:rPr>
        <w:fldChar w:fldCharType="begin"/>
      </w:r>
      <w:r w:rsidR="00A62E29" w:rsidRPr="00A92C51">
        <w:rPr>
          <w:rFonts w:ascii="Arial" w:hAnsi="Arial" w:cs="Arial"/>
        </w:rPr>
        <w:instrText xml:space="preserve"> REF _Ref115440937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[2]</w:t>
      </w:r>
      <w:r w:rsidR="00A62E29" w:rsidRPr="00A92C51">
        <w:rPr>
          <w:rFonts w:ascii="Arial" w:hAnsi="Arial" w:cs="Arial"/>
        </w:rPr>
        <w:fldChar w:fldCharType="end"/>
      </w:r>
      <w:r w:rsidR="00A62E29" w:rsidRPr="00A92C51">
        <w:rPr>
          <w:rFonts w:ascii="Arial" w:hAnsi="Arial" w:cs="Arial"/>
        </w:rPr>
        <w:fldChar w:fldCharType="begin"/>
      </w:r>
      <w:r w:rsidR="00A62E29" w:rsidRPr="00A92C51">
        <w:rPr>
          <w:rFonts w:ascii="Arial" w:hAnsi="Arial" w:cs="Arial"/>
        </w:rPr>
        <w:instrText xml:space="preserve"> REF _Ref115440939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[3]</w:t>
      </w:r>
      <w:r w:rsidR="00A62E29" w:rsidRPr="00A92C51">
        <w:rPr>
          <w:rFonts w:ascii="Arial" w:hAnsi="Arial" w:cs="Arial"/>
        </w:rPr>
        <w:fldChar w:fldCharType="end"/>
      </w:r>
      <w:r w:rsidR="00A62E29" w:rsidRPr="00A92C51">
        <w:rPr>
          <w:rFonts w:ascii="Arial" w:hAnsi="Arial" w:cs="Arial"/>
        </w:rPr>
        <w:fldChar w:fldCharType="begin"/>
      </w:r>
      <w:r w:rsidR="00A62E29" w:rsidRPr="00A92C51">
        <w:rPr>
          <w:rFonts w:ascii="Arial" w:hAnsi="Arial" w:cs="Arial"/>
        </w:rPr>
        <w:instrText xml:space="preserve"> REF _Ref115440940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[4]</w:t>
      </w:r>
      <w:r w:rsidR="00A62E29" w:rsidRPr="00A92C51">
        <w:rPr>
          <w:rFonts w:ascii="Arial" w:hAnsi="Arial" w:cs="Arial"/>
        </w:rPr>
        <w:fldChar w:fldCharType="end"/>
      </w:r>
      <w:r w:rsidR="00A62E29" w:rsidRPr="00A92C51">
        <w:rPr>
          <w:rFonts w:ascii="Arial" w:hAnsi="Arial" w:cs="Arial"/>
        </w:rPr>
        <w:t xml:space="preserve">. </w:t>
      </w:r>
      <w:r w:rsidR="006462E7" w:rsidRPr="00A92C51">
        <w:rPr>
          <w:rFonts w:ascii="Arial" w:hAnsi="Arial" w:cs="Arial"/>
        </w:rPr>
        <w:t xml:space="preserve">As per cares and concerns we expressed for some network energy saving techniques in the post RAN2#119-e </w:t>
      </w:r>
      <w:r w:rsidR="0080216B" w:rsidRPr="00A92C51">
        <w:rPr>
          <w:rFonts w:ascii="Arial" w:hAnsi="Arial" w:cs="Arial"/>
        </w:rPr>
        <w:t xml:space="preserve">meeting </w:t>
      </w:r>
      <w:r w:rsidR="006462E7" w:rsidRPr="00A92C51">
        <w:rPr>
          <w:rFonts w:ascii="Arial" w:hAnsi="Arial" w:cs="Arial"/>
        </w:rPr>
        <w:t xml:space="preserve">discussion </w:t>
      </w:r>
      <w:r w:rsidR="006462E7" w:rsidRPr="00A92C51">
        <w:rPr>
          <w:rFonts w:ascii="Arial" w:hAnsi="Arial" w:cs="Arial"/>
        </w:rPr>
        <w:fldChar w:fldCharType="begin"/>
      </w:r>
      <w:r w:rsidR="006462E7" w:rsidRPr="00A92C51">
        <w:rPr>
          <w:rFonts w:ascii="Arial" w:hAnsi="Arial" w:cs="Arial"/>
        </w:rPr>
        <w:instrText xml:space="preserve"> REF _Ref115445870 \r \h </w:instrText>
      </w:r>
      <w:r w:rsidR="00A92C51">
        <w:rPr>
          <w:rFonts w:ascii="Arial" w:hAnsi="Arial" w:cs="Arial"/>
        </w:rPr>
        <w:instrText xml:space="preserve"> \* MERGEFORMAT </w:instrText>
      </w:r>
      <w:r w:rsidR="006462E7" w:rsidRPr="00A92C51">
        <w:rPr>
          <w:rFonts w:ascii="Arial" w:hAnsi="Arial" w:cs="Arial"/>
        </w:rPr>
      </w:r>
      <w:r w:rsidR="006462E7" w:rsidRPr="00A92C51">
        <w:rPr>
          <w:rFonts w:ascii="Arial" w:hAnsi="Arial" w:cs="Arial"/>
        </w:rPr>
        <w:fldChar w:fldCharType="separate"/>
      </w:r>
      <w:r w:rsidR="006462E7" w:rsidRPr="00A92C51">
        <w:rPr>
          <w:rFonts w:ascii="Arial" w:hAnsi="Arial" w:cs="Arial"/>
        </w:rPr>
        <w:t>[5]</w:t>
      </w:r>
      <w:r w:rsidR="006462E7" w:rsidRPr="00A92C51">
        <w:rPr>
          <w:rFonts w:ascii="Arial" w:hAnsi="Arial" w:cs="Arial"/>
        </w:rPr>
        <w:fldChar w:fldCharType="end"/>
      </w:r>
      <w:r w:rsidR="006462E7" w:rsidRPr="00A92C51">
        <w:rPr>
          <w:rFonts w:ascii="Arial" w:hAnsi="Arial" w:cs="Arial"/>
        </w:rPr>
        <w:t>, i</w:t>
      </w:r>
      <w:r w:rsidRPr="00A92C51">
        <w:rPr>
          <w:rFonts w:ascii="Arial" w:hAnsi="Arial" w:cs="Arial"/>
        </w:rPr>
        <w:t xml:space="preserve">n this contribution, </w:t>
      </w:r>
      <w:r w:rsidR="006462E7" w:rsidRPr="00A92C51">
        <w:rPr>
          <w:rFonts w:ascii="Arial" w:hAnsi="Arial" w:cs="Arial"/>
        </w:rPr>
        <w:t xml:space="preserve">RAN1 related </w:t>
      </w:r>
      <w:r w:rsidRPr="00A92C51">
        <w:rPr>
          <w:rFonts w:ascii="Arial" w:hAnsi="Arial" w:cs="Arial"/>
        </w:rPr>
        <w:t>evaluations</w:t>
      </w:r>
      <w:r w:rsidR="00D37F6F">
        <w:rPr>
          <w:rFonts w:ascii="Arial" w:hAnsi="Arial" w:cs="Arial"/>
        </w:rPr>
        <w:t xml:space="preserve"> </w:t>
      </w:r>
      <w:r w:rsidR="00D37F6F">
        <w:rPr>
          <w:rFonts w:ascii="Arial" w:hAnsi="Arial" w:cs="Arial"/>
        </w:rPr>
        <w:fldChar w:fldCharType="begin"/>
      </w:r>
      <w:r w:rsidR="00D37F6F">
        <w:rPr>
          <w:rFonts w:ascii="Arial" w:hAnsi="Arial" w:cs="Arial"/>
        </w:rPr>
        <w:instrText xml:space="preserve"> REF _Ref115688508 \r \h </w:instrText>
      </w:r>
      <w:r w:rsidR="00D37F6F">
        <w:rPr>
          <w:rFonts w:ascii="Arial" w:hAnsi="Arial" w:cs="Arial"/>
        </w:rPr>
      </w:r>
      <w:r w:rsidR="00D37F6F">
        <w:rPr>
          <w:rFonts w:ascii="Arial" w:hAnsi="Arial" w:cs="Arial"/>
        </w:rPr>
        <w:fldChar w:fldCharType="separate"/>
      </w:r>
      <w:r w:rsidR="00D37F6F">
        <w:rPr>
          <w:rFonts w:ascii="Arial" w:hAnsi="Arial" w:cs="Arial"/>
        </w:rPr>
        <w:t>[6]</w:t>
      </w:r>
      <w:r w:rsidR="00D37F6F">
        <w:rPr>
          <w:rFonts w:ascii="Arial" w:hAnsi="Arial" w:cs="Arial"/>
        </w:rPr>
        <w:fldChar w:fldCharType="end"/>
      </w:r>
      <w:r w:rsidRPr="00A92C51">
        <w:rPr>
          <w:rFonts w:ascii="Arial" w:hAnsi="Arial" w:cs="Arial"/>
        </w:rPr>
        <w:t xml:space="preserve"> are conducted to characterize selected network energy saving schemes in time, frequency, spatial and power domains. From the useful power saving schemes identified, there also reveals the need of efficient adaptation framework(s) to realize the benefit of network energy saving over different network load conditions, </w:t>
      </w:r>
      <w:r w:rsidR="001E51BE">
        <w:rPr>
          <w:rFonts w:ascii="Arial" w:hAnsi="Arial" w:cs="Arial"/>
        </w:rPr>
        <w:t>by considering</w:t>
      </w:r>
      <w:r w:rsidRPr="00A92C51">
        <w:rPr>
          <w:rFonts w:ascii="Arial" w:hAnsi="Arial" w:cs="Arial"/>
        </w:rPr>
        <w:t xml:space="preserve"> UE-group/cell-wise adaptation and practical UE support</w:t>
      </w:r>
      <w:r w:rsidR="006462E7" w:rsidRPr="00A92C51">
        <w:rPr>
          <w:rFonts w:ascii="Arial" w:hAnsi="Arial" w:cs="Arial"/>
        </w:rPr>
        <w:t>, for technical direction considerations and decision in RAN2.</w:t>
      </w:r>
    </w:p>
    <w:p w14:paraId="010F110E" w14:textId="77777777" w:rsidR="00EF017C" w:rsidRPr="00A92C51" w:rsidRDefault="00EF017C" w:rsidP="00EF017C">
      <w:pPr>
        <w:spacing w:after="120"/>
        <w:rPr>
          <w:rFonts w:ascii="Arial" w:hAnsi="Arial" w:cs="Arial"/>
        </w:rPr>
      </w:pPr>
    </w:p>
    <w:bookmarkEnd w:id="0"/>
    <w:p w14:paraId="7958E476" w14:textId="177D3266" w:rsidR="000A3937" w:rsidRPr="00A852C7" w:rsidRDefault="0071789D" w:rsidP="005579DF">
      <w:pPr>
        <w:pStyle w:val="1"/>
        <w:spacing w:before="360" w:after="240"/>
        <w:ind w:left="431" w:hanging="431"/>
        <w:rPr>
          <w:lang w:eastAsia="zh-TW"/>
        </w:rPr>
      </w:pPr>
      <w:r w:rsidRPr="00A852C7">
        <w:rPr>
          <w:lang w:eastAsia="zh-TW"/>
        </w:rPr>
        <w:t xml:space="preserve">Time </w:t>
      </w:r>
      <w:r w:rsidR="005579DF" w:rsidRPr="00A852C7">
        <w:rPr>
          <w:lang w:eastAsia="zh-TW"/>
        </w:rPr>
        <w:t>D</w:t>
      </w:r>
      <w:r w:rsidRPr="00A852C7">
        <w:rPr>
          <w:lang w:eastAsia="zh-TW"/>
        </w:rPr>
        <w:t>omain</w:t>
      </w:r>
      <w:r w:rsidR="005579DF" w:rsidRPr="00A852C7">
        <w:rPr>
          <w:lang w:eastAsia="zh-TW"/>
        </w:rPr>
        <w:t xml:space="preserve"> </w:t>
      </w:r>
      <w:r w:rsidR="002F691C" w:rsidRPr="00A852C7">
        <w:rPr>
          <w:lang w:eastAsia="zh-TW"/>
        </w:rPr>
        <w:t>–</w:t>
      </w:r>
      <w:r w:rsidR="005579DF" w:rsidRPr="00A852C7">
        <w:rPr>
          <w:lang w:eastAsia="zh-TW"/>
        </w:rPr>
        <w:t xml:space="preserve"> Alignment</w:t>
      </w:r>
      <w:r w:rsidR="000A3937" w:rsidRPr="00A852C7">
        <w:rPr>
          <w:lang w:eastAsia="zh-TW"/>
        </w:rPr>
        <w:t xml:space="preserve"> of DRX</w:t>
      </w:r>
      <w:r w:rsidR="005579DF" w:rsidRPr="00A852C7">
        <w:rPr>
          <w:lang w:eastAsia="zh-TW"/>
        </w:rPr>
        <w:t xml:space="preserve"> </w:t>
      </w:r>
      <w:r w:rsidR="001E51BE">
        <w:rPr>
          <w:lang w:eastAsia="zh-TW"/>
        </w:rPr>
        <w:t>o</w:t>
      </w:r>
      <w:r w:rsidR="005579DF" w:rsidRPr="00A852C7">
        <w:rPr>
          <w:lang w:eastAsia="zh-TW"/>
        </w:rPr>
        <w:t>ffsets</w:t>
      </w:r>
    </w:p>
    <w:p w14:paraId="34C02AB4" w14:textId="39033E6F"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When the traffic load is low, e.g., mainly voice activity, it can be benefi</w:t>
      </w:r>
      <w:r w:rsidR="001E51BE">
        <w:rPr>
          <w:rFonts w:ascii="Arial" w:eastAsiaTheme="minorEastAsia" w:hAnsi="Arial" w:cs="Arial"/>
          <w:b w:val="0"/>
          <w:bCs w:val="0"/>
          <w:lang w:eastAsia="zh-TW"/>
        </w:rPr>
        <w:t>cia</w:t>
      </w:r>
      <w:r w:rsidRPr="00A92C51">
        <w:rPr>
          <w:rFonts w:ascii="Arial" w:eastAsiaTheme="minorEastAsia" w:hAnsi="Arial" w:cs="Arial"/>
          <w:b w:val="0"/>
          <w:bCs w:val="0"/>
          <w:lang w:eastAsia="zh-TW"/>
        </w:rPr>
        <w:t>l</w:t>
      </w:r>
      <w:r w:rsidR="001E51BE">
        <w:rPr>
          <w:rFonts w:ascii="Arial" w:eastAsiaTheme="minorEastAsia" w:hAnsi="Arial" w:cs="Arial"/>
          <w:b w:val="0"/>
          <w:bCs w:val="0"/>
          <w:lang w:eastAsia="zh-TW"/>
        </w:rPr>
        <w:t xml:space="preserve"> </w:t>
      </w:r>
      <w:r w:rsidRPr="00A92C51">
        <w:rPr>
          <w:rFonts w:ascii="Arial" w:eastAsiaTheme="minorEastAsia" w:hAnsi="Arial" w:cs="Arial"/>
          <w:b w:val="0"/>
          <w:bCs w:val="0"/>
          <w:lang w:eastAsia="zh-TW"/>
        </w:rPr>
        <w:t>to aggregate BS transmission time intervals. Since UE expects data activity only within DRX on-durations, such BS transmission time ag</w:t>
      </w:r>
      <w:r w:rsidR="001E51BE">
        <w:rPr>
          <w:rFonts w:ascii="Arial" w:eastAsiaTheme="minorEastAsia" w:hAnsi="Arial" w:cs="Arial"/>
          <w:b w:val="0"/>
          <w:bCs w:val="0"/>
          <w:lang w:eastAsia="zh-TW"/>
        </w:rPr>
        <w:t>g</w:t>
      </w:r>
      <w:r w:rsidRPr="00A92C51">
        <w:rPr>
          <w:rFonts w:ascii="Arial" w:eastAsiaTheme="minorEastAsia" w:hAnsi="Arial" w:cs="Arial"/>
          <w:b w:val="0"/>
          <w:bCs w:val="0"/>
          <w:lang w:eastAsia="zh-TW"/>
        </w:rPr>
        <w:t>regation implies alignment of UE DRX offsets, in a cell-specific or group-specific manner</w:t>
      </w:r>
      <w:r w:rsidR="007F56B9" w:rsidRPr="00A92C51">
        <w:rPr>
          <w:rFonts w:ascii="Arial" w:eastAsiaTheme="minorEastAsia" w:hAnsi="Arial" w:cs="Arial"/>
          <w:b w:val="0"/>
          <w:bCs w:val="0"/>
          <w:lang w:eastAsia="zh-TW"/>
        </w:rPr>
        <w:t xml:space="preserve"> as illustrated in </w:t>
      </w:r>
      <w:r w:rsidR="005579DF" w:rsidRPr="00A92C51">
        <w:rPr>
          <w:rFonts w:ascii="Arial" w:eastAsiaTheme="minorEastAsia" w:hAnsi="Arial" w:cs="Arial"/>
          <w:b w:val="0"/>
          <w:bCs w:val="0"/>
          <w:lang w:eastAsia="zh-TW"/>
        </w:rPr>
        <w:fldChar w:fldCharType="begin"/>
      </w:r>
      <w:r w:rsidR="005579DF" w:rsidRPr="00A92C51">
        <w:rPr>
          <w:rFonts w:ascii="Arial" w:eastAsiaTheme="minorEastAsia" w:hAnsi="Arial" w:cs="Arial"/>
          <w:b w:val="0"/>
          <w:bCs w:val="0"/>
          <w:lang w:eastAsia="zh-TW"/>
        </w:rPr>
        <w:instrText xml:space="preserve"> REF _Ref115437152 \h  \* MERGEFORMAT </w:instrText>
      </w:r>
      <w:r w:rsidR="005579DF" w:rsidRPr="00A92C51">
        <w:rPr>
          <w:rFonts w:ascii="Arial" w:eastAsiaTheme="minorEastAsia" w:hAnsi="Arial" w:cs="Arial"/>
          <w:b w:val="0"/>
          <w:bCs w:val="0"/>
          <w:lang w:eastAsia="zh-TW"/>
        </w:rPr>
      </w:r>
      <w:r w:rsidR="005579DF" w:rsidRPr="00A92C51">
        <w:rPr>
          <w:rFonts w:ascii="Arial" w:eastAsiaTheme="minorEastAsia" w:hAnsi="Arial" w:cs="Arial"/>
          <w:b w:val="0"/>
          <w:bCs w:val="0"/>
          <w:lang w:eastAsia="zh-TW"/>
        </w:rPr>
        <w:fldChar w:fldCharType="separate"/>
      </w:r>
      <w:r w:rsidR="005579DF" w:rsidRPr="00A92C51">
        <w:rPr>
          <w:rFonts w:ascii="Arial" w:hAnsi="Arial" w:cs="Arial"/>
          <w:b w:val="0"/>
          <w:bCs w:val="0"/>
        </w:rPr>
        <w:t xml:space="preserve">Figure </w:t>
      </w:r>
      <w:r w:rsidR="005579DF" w:rsidRPr="00A92C51">
        <w:rPr>
          <w:rFonts w:ascii="Arial" w:hAnsi="Arial" w:cs="Arial"/>
          <w:b w:val="0"/>
          <w:bCs w:val="0"/>
          <w:noProof/>
        </w:rPr>
        <w:t>1</w:t>
      </w:r>
      <w:r w:rsidR="005579DF" w:rsidRPr="00A92C51">
        <w:rPr>
          <w:rFonts w:ascii="Arial" w:eastAsiaTheme="minorEastAsia" w:hAnsi="Arial" w:cs="Arial"/>
          <w:b w:val="0"/>
          <w:bCs w:val="0"/>
          <w:lang w:eastAsia="zh-TW"/>
        </w:rPr>
        <w:fldChar w:fldCharType="end"/>
      </w:r>
      <w:r w:rsidRPr="00A92C51">
        <w:rPr>
          <w:rFonts w:ascii="Arial" w:eastAsiaTheme="minorEastAsia" w:hAnsi="Arial" w:cs="Arial"/>
          <w:b w:val="0"/>
          <w:bCs w:val="0"/>
          <w:lang w:eastAsia="zh-TW"/>
        </w:rPr>
        <w:t xml:space="preserve">. Note that, since DRX cycle, on-duration timer, and inactivity-timer settings are </w:t>
      </w:r>
      <w:r w:rsidR="005579DF" w:rsidRPr="00A92C51">
        <w:rPr>
          <w:rFonts w:ascii="Arial" w:eastAsiaTheme="minorEastAsia" w:hAnsi="Arial" w:cs="Arial"/>
          <w:b w:val="0"/>
          <w:bCs w:val="0"/>
          <w:lang w:eastAsia="zh-TW"/>
        </w:rPr>
        <w:t>typically</w:t>
      </w:r>
      <w:r w:rsidRPr="00A92C51">
        <w:rPr>
          <w:rFonts w:ascii="Arial" w:eastAsiaTheme="minorEastAsia" w:hAnsi="Arial" w:cs="Arial"/>
          <w:b w:val="0"/>
          <w:bCs w:val="0"/>
          <w:lang w:eastAsia="zh-TW"/>
        </w:rPr>
        <w:t xml:space="preserve"> optimized per</w:t>
      </w:r>
      <w:r w:rsidR="005579DF" w:rsidRPr="00A92C51">
        <w:rPr>
          <w:rFonts w:ascii="Arial" w:eastAsiaTheme="minorEastAsia" w:hAnsi="Arial" w:cs="Arial"/>
          <w:b w:val="0"/>
          <w:bCs w:val="0"/>
          <w:lang w:eastAsia="zh-TW"/>
        </w:rPr>
        <w:t xml:space="preserve"> service</w:t>
      </w:r>
      <w:r w:rsidRPr="00A92C51">
        <w:rPr>
          <w:rFonts w:ascii="Arial" w:eastAsiaTheme="minorEastAsia" w:hAnsi="Arial" w:cs="Arial"/>
          <w:b w:val="0"/>
          <w:bCs w:val="0"/>
          <w:lang w:eastAsia="zh-TW"/>
        </w:rPr>
        <w:t xml:space="preserve"> QoS requirement, it </w:t>
      </w:r>
      <w:r w:rsidR="005579DF" w:rsidRPr="00A92C51">
        <w:rPr>
          <w:rFonts w:ascii="Arial" w:eastAsiaTheme="minorEastAsia" w:hAnsi="Arial" w:cs="Arial"/>
          <w:b w:val="0"/>
          <w:bCs w:val="0"/>
          <w:lang w:eastAsia="zh-TW"/>
        </w:rPr>
        <w:t>will be</w:t>
      </w:r>
      <w:r w:rsidRPr="00A92C51">
        <w:rPr>
          <w:rFonts w:ascii="Arial" w:eastAsiaTheme="minorEastAsia" w:hAnsi="Arial" w:cs="Arial"/>
          <w:b w:val="0"/>
          <w:bCs w:val="0"/>
          <w:lang w:eastAsia="zh-TW"/>
        </w:rPr>
        <w:t xml:space="preserve"> more reasonable</w:t>
      </w:r>
      <w:r w:rsidR="005579DF" w:rsidRPr="00A92C51">
        <w:rPr>
          <w:rFonts w:ascii="Arial" w:eastAsiaTheme="minorEastAsia" w:hAnsi="Arial" w:cs="Arial"/>
          <w:b w:val="0"/>
          <w:bCs w:val="0"/>
          <w:lang w:eastAsia="zh-TW"/>
        </w:rPr>
        <w:t xml:space="preserve"> that</w:t>
      </w:r>
      <w:r w:rsidRPr="00A92C51">
        <w:rPr>
          <w:rFonts w:ascii="Arial" w:eastAsiaTheme="minorEastAsia" w:hAnsi="Arial" w:cs="Arial"/>
          <w:b w:val="0"/>
          <w:bCs w:val="0"/>
          <w:lang w:eastAsia="zh-TW"/>
        </w:rPr>
        <w:t xml:space="preserve"> the adaptation on UE DRX only changes the DRX offset</w:t>
      </w:r>
      <w:r w:rsidR="005579DF" w:rsidRPr="00A92C51">
        <w:rPr>
          <w:rFonts w:ascii="Arial" w:eastAsiaTheme="minorEastAsia" w:hAnsi="Arial" w:cs="Arial"/>
          <w:b w:val="0"/>
          <w:bCs w:val="0"/>
          <w:lang w:eastAsia="zh-TW"/>
        </w:rPr>
        <w:t xml:space="preserve"> value</w:t>
      </w:r>
      <w:r w:rsidRPr="00A92C51">
        <w:rPr>
          <w:rFonts w:ascii="Arial" w:eastAsiaTheme="minorEastAsia" w:hAnsi="Arial" w:cs="Arial"/>
          <w:b w:val="0"/>
          <w:bCs w:val="0"/>
          <w:lang w:eastAsia="zh-TW"/>
        </w:rPr>
        <w:t>.</w:t>
      </w:r>
    </w:p>
    <w:p w14:paraId="30FC93E4" w14:textId="64C25AF5"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0F284DA3" w14:textId="24AB4E76" w:rsidR="007F56B9" w:rsidRPr="00A852C7" w:rsidRDefault="007F56B9" w:rsidP="005579DF">
      <w:pPr>
        <w:pStyle w:val="Proposal"/>
        <w:numPr>
          <w:ilvl w:val="0"/>
          <w:numId w:val="0"/>
        </w:numPr>
        <w:spacing w:beforeLines="0" w:before="0" w:after="120"/>
        <w:rPr>
          <w:rFonts w:ascii="Arial" w:eastAsiaTheme="minorEastAsia" w:hAnsi="Arial" w:cs="Arial"/>
          <w:b w:val="0"/>
          <w:bCs w:val="0"/>
          <w:sz w:val="22"/>
          <w:szCs w:val="22"/>
          <w:lang w:eastAsia="zh-TW"/>
        </w:rPr>
      </w:pPr>
      <w:r w:rsidRPr="00A852C7">
        <w:rPr>
          <w:rFonts w:ascii="Arial" w:eastAsiaTheme="minorEastAsia" w:hAnsi="Arial" w:cs="Arial"/>
          <w:b w:val="0"/>
          <w:bCs w:val="0"/>
          <w:noProof/>
          <w:sz w:val="22"/>
          <w:szCs w:val="22"/>
          <w:lang w:eastAsia="zh-TW"/>
        </w:rPr>
        <w:drawing>
          <wp:anchor distT="0" distB="0" distL="114300" distR="114300" simplePos="0" relativeHeight="251678720" behindDoc="0" locked="0" layoutInCell="1" allowOverlap="1" wp14:anchorId="47E7C151" wp14:editId="72F2DF82">
            <wp:simplePos x="0" y="0"/>
            <wp:positionH relativeFrom="margin">
              <wp:posOffset>2688608</wp:posOffset>
            </wp:positionH>
            <wp:positionV relativeFrom="paragraph">
              <wp:posOffset>626573</wp:posOffset>
            </wp:positionV>
            <wp:extent cx="423081" cy="423081"/>
            <wp:effectExtent l="0" t="0" r="0" b="0"/>
            <wp:wrapNone/>
            <wp:docPr id="15" name="Graphic 15" descr="Arrow: Straigh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Arrow: Straight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800000">
                      <a:off x="0" y="0"/>
                      <a:ext cx="427298" cy="427298"/>
                    </a:xfrm>
                    <a:prstGeom prst="rect">
                      <a:avLst/>
                    </a:prstGeom>
                  </pic:spPr>
                </pic:pic>
              </a:graphicData>
            </a:graphic>
            <wp14:sizeRelH relativeFrom="margin">
              <wp14:pctWidth>0</wp14:pctWidth>
            </wp14:sizeRelH>
            <wp14:sizeRelV relativeFrom="margin">
              <wp14:pctHeight>0</wp14:pctHeight>
            </wp14:sizeRelV>
          </wp:anchor>
        </w:drawing>
      </w:r>
      <w:r w:rsidRPr="00A852C7">
        <w:rPr>
          <w:rFonts w:ascii="Arial" w:hAnsi="Arial" w:cs="Arial"/>
          <w:noProof/>
          <w:sz w:val="22"/>
          <w:szCs w:val="22"/>
          <w:lang w:eastAsia="zh-TW"/>
        </w:rPr>
        <w:drawing>
          <wp:inline distT="0" distB="0" distL="0" distR="0" wp14:anchorId="148E10BA" wp14:editId="06A575E6">
            <wp:extent cx="2647666" cy="1374129"/>
            <wp:effectExtent l="0" t="0" r="635"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0"/>
                    <a:stretch>
                      <a:fillRect/>
                    </a:stretch>
                  </pic:blipFill>
                  <pic:spPr>
                    <a:xfrm>
                      <a:off x="0" y="0"/>
                      <a:ext cx="2650735" cy="1375722"/>
                    </a:xfrm>
                    <a:prstGeom prst="rect">
                      <a:avLst/>
                    </a:prstGeom>
                  </pic:spPr>
                </pic:pic>
              </a:graphicData>
            </a:graphic>
          </wp:inline>
        </w:drawing>
      </w:r>
      <w:r w:rsidRPr="00A852C7">
        <w:rPr>
          <w:rFonts w:ascii="Arial" w:eastAsiaTheme="minorEastAsia" w:hAnsi="Arial" w:cs="Arial"/>
          <w:b w:val="0"/>
          <w:bCs w:val="0"/>
          <w:sz w:val="22"/>
          <w:szCs w:val="22"/>
          <w:lang w:eastAsia="zh-TW"/>
        </w:rPr>
        <w:t xml:space="preserve">                     </w:t>
      </w:r>
      <w:r w:rsidRPr="00A852C7">
        <w:rPr>
          <w:rFonts w:ascii="Arial" w:eastAsia="DengXian" w:hAnsi="Arial" w:cs="Arial"/>
          <w:noProof/>
          <w:sz w:val="22"/>
          <w:szCs w:val="22"/>
        </w:rPr>
        <w:drawing>
          <wp:inline distT="0" distB="0" distL="0" distR="0" wp14:anchorId="4A02CA70" wp14:editId="06FC8A13">
            <wp:extent cx="2660073" cy="1321743"/>
            <wp:effectExtent l="0" t="0" r="0" b="698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1"/>
                    <a:stretch>
                      <a:fillRect/>
                    </a:stretch>
                  </pic:blipFill>
                  <pic:spPr>
                    <a:xfrm>
                      <a:off x="0" y="0"/>
                      <a:ext cx="2660073" cy="1321743"/>
                    </a:xfrm>
                    <a:prstGeom prst="rect">
                      <a:avLst/>
                    </a:prstGeom>
                  </pic:spPr>
                </pic:pic>
              </a:graphicData>
            </a:graphic>
          </wp:inline>
        </w:drawing>
      </w:r>
    </w:p>
    <w:p w14:paraId="5AEDD6D6" w14:textId="7C5B2EA1" w:rsidR="007F56B9" w:rsidRPr="00A92C51" w:rsidRDefault="007F56B9" w:rsidP="005579DF">
      <w:pPr>
        <w:pStyle w:val="a3"/>
        <w:spacing w:after="120"/>
        <w:rPr>
          <w:rFonts w:ascii="Arial" w:hAnsi="Arial" w:cs="Arial"/>
          <w:b w:val="0"/>
          <w:bCs w:val="0"/>
          <w:lang w:eastAsia="zh-TW"/>
        </w:rPr>
      </w:pPr>
      <w:bookmarkStart w:id="1" w:name="_Ref115437152"/>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1</w:t>
      </w:r>
      <w:r w:rsidRPr="00A92C51">
        <w:rPr>
          <w:rFonts w:ascii="Arial" w:hAnsi="Arial" w:cs="Arial"/>
        </w:rPr>
        <w:fldChar w:fldCharType="end"/>
      </w:r>
      <w:bookmarkEnd w:id="1"/>
      <w:r w:rsidRPr="00A92C51">
        <w:rPr>
          <w:rFonts w:ascii="Arial" w:hAnsi="Arial" w:cs="Arial"/>
        </w:rPr>
        <w:t>: Illustration of aggr</w:t>
      </w:r>
      <w:r w:rsidR="001E51BE">
        <w:rPr>
          <w:rFonts w:ascii="Arial" w:hAnsi="Arial" w:cs="Arial"/>
        </w:rPr>
        <w:t>e</w:t>
      </w:r>
      <w:r w:rsidRPr="00A92C51">
        <w:rPr>
          <w:rFonts w:ascii="Arial" w:hAnsi="Arial" w:cs="Arial"/>
        </w:rPr>
        <w:t>gated BS activity by aligning DRX offsets across UEs of a group or a cell</w:t>
      </w:r>
    </w:p>
    <w:p w14:paraId="468707B5" w14:textId="77777777"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292DB4A9" w14:textId="27D3C65E"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 xml:space="preserve">To justify the benefit based on the agreed </w:t>
      </w:r>
      <w:r w:rsidR="00151089">
        <w:rPr>
          <w:rFonts w:ascii="Arial" w:eastAsiaTheme="minorEastAsia" w:hAnsi="Arial" w:cs="Arial"/>
          <w:b w:val="0"/>
          <w:bCs w:val="0"/>
          <w:lang w:eastAsia="zh-TW"/>
        </w:rPr>
        <w:t>network</w:t>
      </w:r>
      <w:r w:rsidRPr="00A92C51">
        <w:rPr>
          <w:rFonts w:ascii="Arial" w:eastAsiaTheme="minorEastAsia" w:hAnsi="Arial" w:cs="Arial"/>
          <w:b w:val="0"/>
          <w:bCs w:val="0"/>
          <w:lang w:eastAsia="zh-TW"/>
        </w:rPr>
        <w:t xml:space="preserve"> power consumption model, the following evaluation assumptions are considered:</w:t>
      </w:r>
    </w:p>
    <w:p w14:paraId="7404FDF7" w14:textId="6FB13E8A"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Urban </w:t>
      </w:r>
      <w:r w:rsidR="002E01F6" w:rsidRPr="00A92C51">
        <w:rPr>
          <w:rFonts w:ascii="Arial" w:hAnsi="Arial" w:cs="Arial"/>
          <w:szCs w:val="20"/>
          <w:lang w:val="en-GB" w:eastAsia="zh-TW"/>
        </w:rPr>
        <w:t xml:space="preserve">Macro (ISD: 500m) </w:t>
      </w:r>
      <w:r w:rsidRPr="00A92C51">
        <w:rPr>
          <w:rFonts w:ascii="Arial" w:hAnsi="Arial" w:cs="Arial"/>
          <w:szCs w:val="20"/>
          <w:lang w:val="en-GB" w:eastAsia="zh-TW"/>
        </w:rPr>
        <w:t>in FR1 of 30kHz; single carrier case</w:t>
      </w:r>
    </w:p>
    <w:p w14:paraId="7E8FDC98" w14:textId="767A5E3A"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Random DRX offset per UE (5 ms granu</w:t>
      </w:r>
      <w:r w:rsidR="001E51BE">
        <w:rPr>
          <w:rFonts w:ascii="Arial" w:hAnsi="Arial" w:cs="Arial"/>
          <w:szCs w:val="20"/>
          <w:lang w:val="en-GB" w:eastAsia="zh-TW"/>
        </w:rPr>
        <w:t>l</w:t>
      </w:r>
      <w:r w:rsidRPr="00A92C51">
        <w:rPr>
          <w:rFonts w:ascii="Arial" w:hAnsi="Arial" w:cs="Arial"/>
          <w:szCs w:val="20"/>
          <w:lang w:val="en-GB" w:eastAsia="zh-TW"/>
        </w:rPr>
        <w:t>a</w:t>
      </w:r>
      <w:r w:rsidR="001E51BE">
        <w:rPr>
          <w:rFonts w:ascii="Arial" w:hAnsi="Arial" w:cs="Arial"/>
          <w:szCs w:val="20"/>
          <w:lang w:val="en-GB" w:eastAsia="zh-TW"/>
        </w:rPr>
        <w:t>ri</w:t>
      </w:r>
      <w:r w:rsidRPr="00A92C51">
        <w:rPr>
          <w:rFonts w:ascii="Arial" w:hAnsi="Arial" w:cs="Arial"/>
          <w:szCs w:val="20"/>
          <w:lang w:val="en-GB" w:eastAsia="zh-TW"/>
        </w:rPr>
        <w:t>ty)</w:t>
      </w:r>
    </w:p>
    <w:p w14:paraId="700EBAC3" w14:textId="5C35558D"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xml:space="preserve">: Aligned DRX offset to 0 for UEs </w:t>
      </w:r>
      <w:r w:rsidR="005579DF" w:rsidRPr="00A92C51">
        <w:rPr>
          <w:rFonts w:ascii="Arial" w:hAnsi="Arial" w:cs="Arial"/>
          <w:szCs w:val="20"/>
          <w:lang w:val="en-GB" w:eastAsia="zh-TW"/>
        </w:rPr>
        <w:t>of a group or a cell</w:t>
      </w:r>
    </w:p>
    <w:p w14:paraId="4C2E176C" w14:textId="2DA99677"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VoIP with DRX (cycle, on-duration, inactivity timer) = (40, 4, 10) ms</w:t>
      </w:r>
    </w:p>
    <w:p w14:paraId="1F4576BC" w14:textId="1331A1F0"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lastRenderedPageBreak/>
        <w:t>Note</w:t>
      </w:r>
      <w:r w:rsidRPr="00A92C51">
        <w:rPr>
          <w:rFonts w:ascii="Arial" w:hAnsi="Arial" w:cs="Arial"/>
          <w:i/>
          <w:iCs/>
          <w:szCs w:val="20"/>
          <w:lang w:eastAsia="zh-TW"/>
        </w:rPr>
        <w:t xml:space="preserve">: VoIP is considered to simulate low network loading </w:t>
      </w:r>
      <w:r w:rsidR="005579DF" w:rsidRPr="00A92C51">
        <w:rPr>
          <w:rFonts w:ascii="Arial" w:hAnsi="Arial" w:cs="Arial"/>
          <w:i/>
          <w:iCs/>
          <w:szCs w:val="20"/>
          <w:lang w:eastAsia="zh-TW"/>
        </w:rPr>
        <w:t xml:space="preserve">condition </w:t>
      </w:r>
      <w:r w:rsidRPr="00A92C51">
        <w:rPr>
          <w:rFonts w:ascii="Arial" w:hAnsi="Arial" w:cs="Arial"/>
          <w:i/>
          <w:iCs/>
          <w:szCs w:val="20"/>
          <w:lang w:eastAsia="zh-TW"/>
        </w:rPr>
        <w:t>while user activities are still frequent</w:t>
      </w:r>
    </w:p>
    <w:p w14:paraId="7441016A" w14:textId="1115589F"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Low load (0% - 15%)</w:t>
      </w:r>
    </w:p>
    <w:p w14:paraId="208C0789" w14:textId="25C8FCF7" w:rsidR="00535102" w:rsidRPr="00A92C51" w:rsidRDefault="005579DF"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br/>
      </w:r>
      <w:r w:rsidR="00535102" w:rsidRPr="00A92C51">
        <w:rPr>
          <w:rFonts w:ascii="Arial" w:eastAsiaTheme="minorEastAsia" w:hAnsi="Arial" w:cs="Arial"/>
          <w:b w:val="0"/>
          <w:bCs w:val="0"/>
          <w:lang w:eastAsia="zh-TW"/>
        </w:rPr>
        <w:t xml:space="preserve">In </w:t>
      </w:r>
      <w:r w:rsidRPr="00A92C51">
        <w:rPr>
          <w:rFonts w:ascii="Arial" w:eastAsiaTheme="minorEastAsia" w:hAnsi="Arial" w:cs="Arial"/>
          <w:b w:val="0"/>
          <w:bCs w:val="0"/>
          <w:lang w:eastAsia="zh-TW"/>
        </w:rPr>
        <w:fldChar w:fldCharType="begin"/>
      </w:r>
      <w:r w:rsidRPr="00A92C51">
        <w:rPr>
          <w:rFonts w:ascii="Arial" w:eastAsiaTheme="minorEastAsia" w:hAnsi="Arial" w:cs="Arial"/>
          <w:b w:val="0"/>
          <w:bCs w:val="0"/>
          <w:lang w:eastAsia="zh-TW"/>
        </w:rPr>
        <w:instrText xml:space="preserve"> REF _Ref115437385 \h  \* MERGEFORMAT </w:instrText>
      </w:r>
      <w:r w:rsidRPr="00A92C51">
        <w:rPr>
          <w:rFonts w:ascii="Arial" w:eastAsiaTheme="minorEastAsia" w:hAnsi="Arial" w:cs="Arial"/>
          <w:b w:val="0"/>
          <w:bCs w:val="0"/>
          <w:lang w:eastAsia="zh-TW"/>
        </w:rPr>
      </w:r>
      <w:r w:rsidRPr="00A92C51">
        <w:rPr>
          <w:rFonts w:ascii="Arial" w:eastAsiaTheme="minorEastAsia" w:hAnsi="Arial" w:cs="Arial"/>
          <w:b w:val="0"/>
          <w:bCs w:val="0"/>
          <w:lang w:eastAsia="zh-TW"/>
        </w:rPr>
        <w:fldChar w:fldCharType="separate"/>
      </w:r>
      <w:r w:rsidRPr="00A92C51">
        <w:rPr>
          <w:rFonts w:ascii="Arial" w:hAnsi="Arial" w:cs="Arial"/>
          <w:b w:val="0"/>
          <w:bCs w:val="0"/>
        </w:rPr>
        <w:t xml:space="preserve">Figure </w:t>
      </w:r>
      <w:r w:rsidRPr="00A92C51">
        <w:rPr>
          <w:rFonts w:ascii="Arial" w:hAnsi="Arial" w:cs="Arial"/>
          <w:b w:val="0"/>
          <w:bCs w:val="0"/>
          <w:noProof/>
        </w:rPr>
        <w:t>2</w:t>
      </w:r>
      <w:r w:rsidRPr="00A92C51">
        <w:rPr>
          <w:rFonts w:ascii="Arial" w:eastAsiaTheme="minorEastAsia" w:hAnsi="Arial" w:cs="Arial"/>
          <w:b w:val="0"/>
          <w:bCs w:val="0"/>
          <w:lang w:eastAsia="zh-TW"/>
        </w:rPr>
        <w:fldChar w:fldCharType="end"/>
      </w:r>
      <w:r w:rsidR="00535102" w:rsidRPr="00A92C51">
        <w:rPr>
          <w:rFonts w:ascii="Arial" w:eastAsiaTheme="minorEastAsia" w:hAnsi="Arial" w:cs="Arial"/>
          <w:b w:val="0"/>
          <w:bCs w:val="0"/>
          <w:lang w:eastAsia="zh-TW"/>
        </w:rPr>
        <w:t xml:space="preserve">, there show the </w:t>
      </w:r>
      <w:r w:rsidR="00666908">
        <w:rPr>
          <w:rFonts w:ascii="Arial" w:eastAsiaTheme="minorEastAsia" w:hAnsi="Arial" w:cs="Arial"/>
          <w:b w:val="0"/>
          <w:bCs w:val="0"/>
          <w:lang w:eastAsia="zh-TW"/>
        </w:rPr>
        <w:t>network</w:t>
      </w:r>
      <w:r w:rsidR="00535102" w:rsidRPr="00A92C51">
        <w:rPr>
          <w:rFonts w:ascii="Arial" w:eastAsiaTheme="minorEastAsia" w:hAnsi="Arial" w:cs="Arial"/>
          <w:b w:val="0"/>
          <w:bCs w:val="0"/>
          <w:lang w:eastAsia="zh-TW"/>
        </w:rPr>
        <w:t xml:space="preserve"> energy saving gains for Cat 1 and Cat 2 types of BS’s. Accordingly, we also</w:t>
      </w:r>
      <w:r w:rsidRPr="00A92C51">
        <w:rPr>
          <w:rFonts w:ascii="Arial" w:eastAsiaTheme="minorEastAsia" w:hAnsi="Arial" w:cs="Arial"/>
          <w:b w:val="0"/>
          <w:bCs w:val="0"/>
          <w:lang w:eastAsia="zh-TW"/>
        </w:rPr>
        <w:t xml:space="preserve"> have the following:</w:t>
      </w:r>
    </w:p>
    <w:p w14:paraId="7EC9ED0D" w14:textId="73E2F338" w:rsidR="007F56B9" w:rsidRPr="00A92C51" w:rsidRDefault="007F56B9" w:rsidP="005579DF">
      <w:pPr>
        <w:pStyle w:val="a3"/>
        <w:spacing w:after="120"/>
        <w:jc w:val="left"/>
        <w:rPr>
          <w:rFonts w:ascii="Arial" w:hAnsi="Arial" w:cs="Arial"/>
        </w:rPr>
      </w:pPr>
      <w:bookmarkStart w:id="2" w:name="_Ref115441011"/>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1</w:t>
      </w:r>
      <w:r w:rsidRPr="00A92C51">
        <w:rPr>
          <w:rFonts w:ascii="Arial" w:hAnsi="Arial" w:cs="Arial"/>
        </w:rPr>
        <w:fldChar w:fldCharType="end"/>
      </w:r>
      <w:r w:rsidRPr="00A92C51">
        <w:rPr>
          <w:rFonts w:ascii="Arial" w:hAnsi="Arial" w:cs="Arial"/>
        </w:rPr>
        <w:t>: For the case of low network load (0% - 15%) while there are still (frequent) user activities (e.g., VoIP), aligning UE DRX offset for aggregated BS activity can achieve good power saving gain, i.e., &gt;28% for Cat 1 BS and &gt;10% for Cat 2 BS.</w:t>
      </w:r>
      <w:bookmarkEnd w:id="2"/>
    </w:p>
    <w:p w14:paraId="5213CDC2" w14:textId="35161A96" w:rsidR="007F56B9" w:rsidRPr="00A92C51" w:rsidRDefault="007F56B9" w:rsidP="005579DF">
      <w:pPr>
        <w:pStyle w:val="a3"/>
        <w:spacing w:after="120"/>
        <w:jc w:val="left"/>
        <w:rPr>
          <w:rFonts w:ascii="Arial" w:hAnsi="Arial" w:cs="Arial"/>
        </w:rPr>
      </w:pPr>
      <w:r w:rsidRPr="00A92C51">
        <w:rPr>
          <w:rFonts w:ascii="Arial" w:hAnsi="Arial" w:cs="Arial"/>
        </w:rPr>
        <w:br/>
      </w:r>
      <w:bookmarkStart w:id="3" w:name="_Ref115441136"/>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5579DF" w:rsidRPr="00A92C51">
        <w:rPr>
          <w:rFonts w:ascii="Arial" w:hAnsi="Arial" w:cs="Arial"/>
          <w:noProof/>
          <w:u w:val="single"/>
        </w:rPr>
        <w:t>1</w:t>
      </w:r>
      <w:r w:rsidRPr="00A92C51">
        <w:rPr>
          <w:rFonts w:ascii="Arial" w:hAnsi="Arial" w:cs="Arial"/>
          <w:u w:val="single"/>
        </w:rPr>
        <w:fldChar w:fldCharType="end"/>
      </w:r>
      <w:r w:rsidRPr="00A92C51">
        <w:rPr>
          <w:rFonts w:ascii="Arial" w:hAnsi="Arial" w:cs="Arial"/>
        </w:rPr>
        <w:t>: Aligning UE DRX offsets in a group-specific or cell-specific manner is recommended for network energy saving</w:t>
      </w:r>
      <w:bookmarkEnd w:id="3"/>
      <w:r w:rsidR="00331FE5" w:rsidRPr="00A92C51">
        <w:rPr>
          <w:rFonts w:ascii="Arial" w:hAnsi="Arial" w:cs="Arial"/>
        </w:rPr>
        <w:t>.</w:t>
      </w:r>
      <w:r w:rsidR="002E01F6" w:rsidRPr="00A92C51">
        <w:rPr>
          <w:rFonts w:ascii="Arial" w:hAnsi="Arial" w:cs="Arial"/>
        </w:rPr>
        <w:br/>
      </w:r>
    </w:p>
    <w:p w14:paraId="7E0DBFCA" w14:textId="575A37EC" w:rsidR="007F56B9" w:rsidRPr="00A852C7" w:rsidRDefault="00CA2F79" w:rsidP="005579DF">
      <w:pPr>
        <w:pStyle w:val="Proposal"/>
        <w:keepNext/>
        <w:numPr>
          <w:ilvl w:val="0"/>
          <w:numId w:val="0"/>
        </w:numPr>
        <w:spacing w:beforeLines="0" w:before="0" w:after="120"/>
        <w:rPr>
          <w:rFonts w:ascii="Arial" w:hAnsi="Arial" w:cs="Arial"/>
          <w:sz w:val="22"/>
          <w:szCs w:val="22"/>
        </w:rPr>
      </w:pPr>
      <w:r w:rsidRPr="00A852C7">
        <w:rPr>
          <w:rFonts w:ascii="Arial" w:hAnsi="Arial" w:cs="Arial"/>
          <w:noProof/>
          <w:sz w:val="22"/>
          <w:szCs w:val="22"/>
          <w:lang w:eastAsia="zh-TW"/>
        </w:rPr>
        <mc:AlternateContent>
          <mc:Choice Requires="wps">
            <w:drawing>
              <wp:anchor distT="45720" distB="45720" distL="114300" distR="114300" simplePos="0" relativeHeight="251671552" behindDoc="0" locked="0" layoutInCell="1" allowOverlap="1" wp14:anchorId="07A38BC4" wp14:editId="7C4E3DCE">
                <wp:simplePos x="0" y="0"/>
                <wp:positionH relativeFrom="rightMargin">
                  <wp:posOffset>-4536196</wp:posOffset>
                </wp:positionH>
                <wp:positionV relativeFrom="paragraph">
                  <wp:posOffset>287655</wp:posOffset>
                </wp:positionV>
                <wp:extent cx="588241" cy="31115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5A088EBC" w14:textId="77777777" w:rsidR="007F56B9" w:rsidRDefault="007F56B9" w:rsidP="007F56B9">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A38BC4" id="_x0000_t202" coordsize="21600,21600" o:spt="202" path="m,l,21600r21600,l21600,xe">
                <v:stroke joinstyle="miter"/>
                <v:path gradientshapeok="t" o:connecttype="rect"/>
              </v:shapetype>
              <v:shape id="Text Box 2" o:spid="_x0000_s1026" type="#_x0000_t202" style="position:absolute;left:0;text-align:left;margin-left:-357.2pt;margin-top:22.65pt;width:46.3pt;height:24.5pt;z-index:25167155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" filled="f" stroked="f">
                <v:textbox>
                  <w:txbxContent>
                    <w:p w14:paraId="5A088EBC" w14:textId="77777777" w:rsidR="007F56B9" w:rsidRDefault="007F56B9" w:rsidP="007F56B9">
                      <w:r>
                        <w:t>Ref.</w:t>
                      </w:r>
                    </w:p>
                  </w:txbxContent>
                </v:textbox>
                <w10:wrap anchorx="margin"/>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77696" behindDoc="0" locked="0" layoutInCell="1" allowOverlap="1" wp14:anchorId="6304C657" wp14:editId="03D4448D">
                <wp:simplePos x="0" y="0"/>
                <wp:positionH relativeFrom="column">
                  <wp:posOffset>4600526</wp:posOffset>
                </wp:positionH>
                <wp:positionV relativeFrom="paragraph">
                  <wp:posOffset>1195412</wp:posOffset>
                </wp:positionV>
                <wp:extent cx="644237" cy="2349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237" cy="234950"/>
                        </a:xfrm>
                        <a:prstGeom prst="rect">
                          <a:avLst/>
                        </a:prstGeom>
                        <a:noFill/>
                        <a:ln w="9525">
                          <a:noFill/>
                          <a:miter lim="800000"/>
                          <a:headEnd/>
                          <a:tailEnd/>
                        </a:ln>
                      </wps:spPr>
                      <wps:txbx>
                        <w:txbxContent>
                          <w:p w14:paraId="7D8ADB1C" w14:textId="67DE9868" w:rsidR="007F56B9" w:rsidRDefault="007F56B9" w:rsidP="007F56B9">
                            <w:r>
                              <w:t>10.6%</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4C657" id="_x0000_s1027" type="#_x0000_t202" style="position:absolute;left:0;text-align:left;margin-left:362.25pt;margin-top:94.15pt;width:50.75pt;height:1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" filled="f" stroked="f">
                <v:textbox>
                  <w:txbxContent>
                    <w:p w14:paraId="7D8ADB1C" w14:textId="67DE9868" w:rsidR="007F56B9" w:rsidRDefault="007F56B9" w:rsidP="007F56B9">
                      <w:r>
                        <w:t>10.6%</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75648" behindDoc="0" locked="0" layoutInCell="1" allowOverlap="1" wp14:anchorId="2146076A" wp14:editId="5DBCAF32">
                <wp:simplePos x="0" y="0"/>
                <wp:positionH relativeFrom="rightMargin">
                  <wp:posOffset>-1953260</wp:posOffset>
                </wp:positionH>
                <wp:positionV relativeFrom="paragraph">
                  <wp:posOffset>1188916</wp:posOffset>
                </wp:positionV>
                <wp:extent cx="588241" cy="3111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604A46EC" w14:textId="77777777" w:rsidR="007F56B9" w:rsidRDefault="007F56B9" w:rsidP="007F56B9">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6076A" id="_x0000_s1028" type="#_x0000_t202" style="position:absolute;left:0;text-align:left;margin-left:-153.8pt;margin-top:93.6pt;width:46.3pt;height:24.5pt;z-index:25167564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" filled="f" stroked="f">
                <v:textbox>
                  <w:txbxContent>
                    <w:p w14:paraId="604A46EC" w14:textId="77777777" w:rsidR="007F56B9" w:rsidRDefault="007F56B9" w:rsidP="007F56B9">
                      <w:r>
                        <w:t>Ref.</w:t>
                      </w:r>
                    </w:p>
                  </w:txbxContent>
                </v:textbox>
                <w10:wrap anchorx="margin"/>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73600" behindDoc="0" locked="0" layoutInCell="1" allowOverlap="1" wp14:anchorId="4C18BBF1" wp14:editId="192CC58C">
                <wp:simplePos x="0" y="0"/>
                <wp:positionH relativeFrom="column">
                  <wp:posOffset>2046166</wp:posOffset>
                </wp:positionH>
                <wp:positionV relativeFrom="paragraph">
                  <wp:posOffset>279644</wp:posOffset>
                </wp:positionV>
                <wp:extent cx="644237" cy="2349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237" cy="234950"/>
                        </a:xfrm>
                        <a:prstGeom prst="rect">
                          <a:avLst/>
                        </a:prstGeom>
                        <a:noFill/>
                        <a:ln w="9525">
                          <a:noFill/>
                          <a:miter lim="800000"/>
                          <a:headEnd/>
                          <a:tailEnd/>
                        </a:ln>
                      </wps:spPr>
                      <wps:txbx>
                        <w:txbxContent>
                          <w:p w14:paraId="33033D64" w14:textId="665A91BB" w:rsidR="007F56B9" w:rsidRDefault="007F56B9" w:rsidP="007F56B9">
                            <w:r>
                              <w:t>28.5%</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8BBF1" id="_x0000_s1029" type="#_x0000_t202" style="position:absolute;left:0;text-align:left;margin-left:161.1pt;margin-top:22pt;width:50.75pt;height:1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" filled="f" stroked="f">
                <v:textbox>
                  <w:txbxContent>
                    <w:p w14:paraId="33033D64" w14:textId="665A91BB" w:rsidR="007F56B9" w:rsidRDefault="007F56B9" w:rsidP="007F56B9">
                      <w:r>
                        <w:t>28.5%</w:t>
                      </w:r>
                      <w:r>
                        <w:rPr>
                          <w:rFonts w:cstheme="minorHAnsi"/>
                        </w:rPr>
                        <w:t>↓</w:t>
                      </w:r>
                    </w:p>
                  </w:txbxContent>
                </v:textbox>
              </v:shape>
            </w:pict>
          </mc:Fallback>
        </mc:AlternateContent>
      </w:r>
      <w:r w:rsidR="00535102" w:rsidRPr="00A852C7">
        <w:rPr>
          <w:rFonts w:ascii="Arial" w:hAnsi="Arial" w:cs="Arial"/>
          <w:noProof/>
          <w:sz w:val="22"/>
          <w:szCs w:val="22"/>
          <w:lang w:eastAsia="zh-TW"/>
        </w:rPr>
        <w:drawing>
          <wp:inline distT="0" distB="0" distL="0" distR="0" wp14:anchorId="3DBAB123" wp14:editId="3F9A3E85">
            <wp:extent cx="5943600" cy="2121854"/>
            <wp:effectExtent l="0" t="0" r="0" b="1206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D140C8F" w14:textId="6F95D200" w:rsidR="00535102" w:rsidRPr="00A92C51" w:rsidRDefault="007F56B9" w:rsidP="005579DF">
      <w:pPr>
        <w:pStyle w:val="a3"/>
        <w:spacing w:after="120"/>
        <w:rPr>
          <w:rFonts w:ascii="Arial" w:hAnsi="Arial" w:cs="Arial"/>
        </w:rPr>
      </w:pPr>
      <w:bookmarkStart w:id="4" w:name="_Ref115437385"/>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2</w:t>
      </w:r>
      <w:r w:rsidRPr="00A92C51">
        <w:rPr>
          <w:rFonts w:ascii="Arial" w:hAnsi="Arial" w:cs="Arial"/>
        </w:rPr>
        <w:fldChar w:fldCharType="end"/>
      </w:r>
      <w:bookmarkEnd w:id="4"/>
      <w:r w:rsidRPr="00A92C51">
        <w:rPr>
          <w:rFonts w:ascii="Arial" w:hAnsi="Arial" w:cs="Arial"/>
        </w:rPr>
        <w:t>: BS power consumption comparison with aligned UE DRX offsets (VoIP traffic)</w:t>
      </w:r>
    </w:p>
    <w:p w14:paraId="3E97EC1D" w14:textId="6C901753" w:rsidR="007F56B9" w:rsidRPr="00A92C51" w:rsidRDefault="007F56B9" w:rsidP="005579DF">
      <w:pPr>
        <w:pStyle w:val="Proposal"/>
        <w:numPr>
          <w:ilvl w:val="0"/>
          <w:numId w:val="0"/>
        </w:numPr>
        <w:spacing w:beforeLines="0" w:before="0" w:after="120"/>
        <w:rPr>
          <w:rFonts w:ascii="Arial" w:eastAsiaTheme="minorEastAsia" w:hAnsi="Arial" w:cs="Arial"/>
          <w:lang w:eastAsia="zh-TW"/>
        </w:rPr>
      </w:pPr>
    </w:p>
    <w:p w14:paraId="6EDBCE33" w14:textId="77777777" w:rsidR="005579DF" w:rsidRPr="00A92C51" w:rsidRDefault="005579DF" w:rsidP="005579DF">
      <w:pPr>
        <w:pStyle w:val="Proposal"/>
        <w:numPr>
          <w:ilvl w:val="0"/>
          <w:numId w:val="0"/>
        </w:numPr>
        <w:spacing w:beforeLines="0" w:before="0" w:after="120"/>
        <w:rPr>
          <w:rFonts w:ascii="Arial" w:eastAsiaTheme="minorEastAsia" w:hAnsi="Arial" w:cs="Arial"/>
          <w:lang w:eastAsia="zh-TW"/>
        </w:rPr>
      </w:pPr>
    </w:p>
    <w:p w14:paraId="786DB8C9" w14:textId="15CADC13" w:rsidR="00292897" w:rsidRPr="00A852C7" w:rsidRDefault="00F00A45" w:rsidP="005579DF">
      <w:pPr>
        <w:pStyle w:val="1"/>
        <w:spacing w:before="0" w:after="240"/>
        <w:ind w:left="431" w:hanging="431"/>
        <w:rPr>
          <w:lang w:val="en-US" w:eastAsia="zh-TW"/>
        </w:rPr>
      </w:pPr>
      <w:r w:rsidRPr="00A852C7">
        <w:rPr>
          <w:lang w:eastAsia="zh-TW"/>
        </w:rPr>
        <w:t xml:space="preserve">Frequency </w:t>
      </w:r>
      <w:r w:rsidR="00292897" w:rsidRPr="00A852C7">
        <w:rPr>
          <w:lang w:eastAsia="zh-TW"/>
        </w:rPr>
        <w:t>D</w:t>
      </w:r>
      <w:r w:rsidRPr="00A852C7">
        <w:rPr>
          <w:lang w:eastAsia="zh-TW"/>
        </w:rPr>
        <w:t>omain</w:t>
      </w:r>
      <w:r w:rsidR="002F691C">
        <w:rPr>
          <w:lang w:eastAsia="zh-TW"/>
        </w:rPr>
        <w:t xml:space="preserve"> </w:t>
      </w:r>
      <w:r w:rsidR="005579DF" w:rsidRPr="00A852C7">
        <w:rPr>
          <w:lang w:eastAsia="zh-TW"/>
        </w:rPr>
        <w:t xml:space="preserve">– </w:t>
      </w:r>
      <w:r w:rsidR="00292897" w:rsidRPr="00A852C7">
        <w:rPr>
          <w:lang w:val="en-US" w:eastAsia="zh-TW"/>
        </w:rPr>
        <w:t>SSB</w:t>
      </w:r>
      <w:r w:rsidR="005579DF" w:rsidRPr="00A852C7">
        <w:rPr>
          <w:lang w:val="en-US" w:eastAsia="zh-TW"/>
        </w:rPr>
        <w:t>/SIB1</w:t>
      </w:r>
      <w:r w:rsidR="00292897" w:rsidRPr="00A852C7">
        <w:rPr>
          <w:lang w:val="en-US" w:eastAsia="zh-TW"/>
        </w:rPr>
        <w:t>-less SCell</w:t>
      </w:r>
    </w:p>
    <w:p w14:paraId="2456F846" w14:textId="67DB43A8" w:rsidR="00292897" w:rsidRPr="00A92C51" w:rsidRDefault="00292897" w:rsidP="005579DF">
      <w:pPr>
        <w:spacing w:after="120"/>
        <w:rPr>
          <w:rFonts w:ascii="Arial" w:hAnsi="Arial" w:cs="Arial"/>
          <w:lang w:eastAsia="zh-TW"/>
        </w:rPr>
      </w:pPr>
      <w:r w:rsidRPr="00A92C51">
        <w:rPr>
          <w:rFonts w:ascii="Arial" w:hAnsi="Arial" w:cs="Arial"/>
          <w:lang w:eastAsia="zh-TW"/>
        </w:rPr>
        <w:t xml:space="preserve">When a cell is used as a capacity booster rather than providing coverage, the cell could be defined as a secondary cell (SCell), and a gNB may turn off SSB or SIB1 transmission on the </w:t>
      </w:r>
      <w:proofErr w:type="spellStart"/>
      <w:r w:rsidRPr="00A92C51">
        <w:rPr>
          <w:rFonts w:ascii="Arial" w:hAnsi="Arial" w:cs="Arial"/>
          <w:lang w:eastAsia="zh-TW"/>
        </w:rPr>
        <w:t>SCell</w:t>
      </w:r>
      <w:proofErr w:type="spellEnd"/>
      <w:r w:rsidRPr="00A92C51">
        <w:rPr>
          <w:rFonts w:ascii="Arial" w:hAnsi="Arial" w:cs="Arial"/>
          <w:lang w:eastAsia="zh-TW"/>
        </w:rPr>
        <w:t xml:space="preserve"> for </w:t>
      </w:r>
      <w:r w:rsidR="0010638D">
        <w:rPr>
          <w:rFonts w:ascii="Arial" w:hAnsi="Arial" w:cs="Arial"/>
          <w:lang w:eastAsia="zh-TW"/>
        </w:rPr>
        <w:t>network</w:t>
      </w:r>
      <w:r w:rsidRPr="00A92C51">
        <w:rPr>
          <w:rFonts w:ascii="Arial" w:hAnsi="Arial" w:cs="Arial"/>
          <w:lang w:eastAsia="zh-TW"/>
        </w:rPr>
        <w:t xml:space="preserve"> energy savings. </w:t>
      </w:r>
    </w:p>
    <w:p w14:paraId="6C8BA34B" w14:textId="28C70A4E" w:rsidR="00535102" w:rsidRPr="00A92C51" w:rsidRDefault="00535102" w:rsidP="005579DF">
      <w:pPr>
        <w:spacing w:after="120"/>
        <w:rPr>
          <w:rFonts w:ascii="Arial" w:hAnsi="Arial" w:cs="Arial"/>
          <w:lang w:val="en-GB" w:eastAsia="zh-TW"/>
        </w:rPr>
      </w:pPr>
      <w:r w:rsidRPr="00A92C51">
        <w:rPr>
          <w:rFonts w:ascii="Arial" w:hAnsi="Arial" w:cs="Arial"/>
          <w:lang w:val="en-GB" w:eastAsia="zh-TW"/>
        </w:rPr>
        <w:t>For evaluating the potential benefits, the following settings are considered:</w:t>
      </w:r>
    </w:p>
    <w:p w14:paraId="15FADD24" w14:textId="53C233DC"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w:t>
      </w:r>
      <w:r w:rsidR="002E01F6" w:rsidRPr="00A92C51">
        <w:rPr>
          <w:rFonts w:ascii="Arial" w:hAnsi="Arial" w:cs="Arial"/>
          <w:szCs w:val="20"/>
          <w:lang w:val="en-GB" w:eastAsia="zh-TW"/>
        </w:rPr>
        <w:t xml:space="preserve">Urban Macro (ISD: 500m) </w:t>
      </w:r>
      <w:r w:rsidRPr="00A92C51">
        <w:rPr>
          <w:rFonts w:ascii="Arial" w:hAnsi="Arial" w:cs="Arial"/>
          <w:szCs w:val="20"/>
          <w:lang w:val="en-GB" w:eastAsia="zh-TW"/>
        </w:rPr>
        <w:t xml:space="preserve">in FR1 of 30kHz with </w:t>
      </w:r>
      <w:proofErr w:type="spellStart"/>
      <w:r w:rsidRPr="00A92C51">
        <w:rPr>
          <w:rFonts w:ascii="Arial" w:hAnsi="Arial" w:cs="Arial"/>
          <w:szCs w:val="20"/>
          <w:lang w:val="en-GB" w:eastAsia="zh-TW"/>
        </w:rPr>
        <w:t>PCell</w:t>
      </w:r>
      <w:proofErr w:type="spellEnd"/>
      <w:r w:rsidRPr="00A92C51">
        <w:rPr>
          <w:rFonts w:ascii="Arial" w:hAnsi="Arial" w:cs="Arial"/>
          <w:szCs w:val="20"/>
          <w:lang w:val="en-GB" w:eastAsia="zh-TW"/>
        </w:rPr>
        <w:t xml:space="preserve"> and one </w:t>
      </w:r>
      <w:proofErr w:type="spellStart"/>
      <w:r w:rsidRPr="00A92C51">
        <w:rPr>
          <w:rFonts w:ascii="Arial" w:hAnsi="Arial" w:cs="Arial"/>
          <w:szCs w:val="20"/>
          <w:lang w:val="en-GB" w:eastAsia="zh-TW"/>
        </w:rPr>
        <w:t>SCell</w:t>
      </w:r>
      <w:proofErr w:type="spellEnd"/>
      <w:r w:rsidR="0006134C">
        <w:rPr>
          <w:rFonts w:ascii="Arial" w:hAnsi="Arial" w:cs="Arial"/>
          <w:szCs w:val="20"/>
          <w:lang w:val="en-GB" w:eastAsia="zh-TW"/>
        </w:rPr>
        <w:t>; multi-carrier case</w:t>
      </w:r>
      <w:r w:rsidR="002E01F6" w:rsidRPr="00A92C51">
        <w:rPr>
          <w:rFonts w:ascii="Arial" w:hAnsi="Arial" w:cs="Arial"/>
          <w:szCs w:val="20"/>
          <w:lang w:val="en-GB" w:eastAsia="zh-TW"/>
        </w:rPr>
        <w:t xml:space="preserve"> (inter-band CA)</w:t>
      </w:r>
    </w:p>
    <w:p w14:paraId="4C9FC8AA" w14:textId="4FCD96A1"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SSB, SIB1, and data for SCell</w:t>
      </w:r>
    </w:p>
    <w:p w14:paraId="28E1F9F3" w14:textId="77777777"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SSB and data for SCell</w:t>
      </w:r>
    </w:p>
    <w:p w14:paraId="003EB11A" w14:textId="0754CFAE" w:rsidR="00535102" w:rsidRPr="00A92C51" w:rsidRDefault="00535102" w:rsidP="005579DF">
      <w:pPr>
        <w:pStyle w:val="a7"/>
        <w:numPr>
          <w:ilvl w:val="1"/>
          <w:numId w:val="21"/>
        </w:numPr>
        <w:spacing w:after="0"/>
        <w:ind w:left="1434" w:hanging="357"/>
        <w:rPr>
          <w:rFonts w:ascii="Arial" w:hAnsi="Arial" w:cs="Arial"/>
          <w:szCs w:val="20"/>
          <w:lang w:val="en-GB" w:eastAsia="zh-TW"/>
        </w:rPr>
      </w:pPr>
      <w:r w:rsidRPr="00A92C51">
        <w:rPr>
          <w:rFonts w:ascii="Arial" w:hAnsi="Arial" w:cs="Arial"/>
          <w:b/>
          <w:bCs/>
          <w:szCs w:val="20"/>
          <w:lang w:val="en-GB" w:eastAsia="zh-TW"/>
        </w:rPr>
        <w:t>Case 3</w:t>
      </w:r>
      <w:r w:rsidRPr="00A92C51">
        <w:rPr>
          <w:rFonts w:ascii="Arial" w:hAnsi="Arial" w:cs="Arial"/>
          <w:szCs w:val="20"/>
          <w:lang w:val="en-GB" w:eastAsia="zh-TW"/>
        </w:rPr>
        <w:t>: Only data for SCell</w:t>
      </w:r>
    </w:p>
    <w:p w14:paraId="5BAFED9F" w14:textId="72376D14" w:rsidR="005579DF" w:rsidRPr="00A852C7" w:rsidRDefault="005579DF" w:rsidP="005579DF">
      <w:pPr>
        <w:spacing w:after="120"/>
        <w:jc w:val="center"/>
        <w:rPr>
          <w:rFonts w:ascii="Arial" w:hAnsi="Arial" w:cs="Arial"/>
          <w:sz w:val="22"/>
          <w:lang w:val="en-GB" w:eastAsia="zh-TW"/>
        </w:rPr>
      </w:pPr>
      <w:r w:rsidRPr="00A852C7">
        <w:rPr>
          <w:rFonts w:ascii="Arial" w:hAnsi="Arial" w:cs="Arial"/>
          <w:noProof/>
          <w:sz w:val="22"/>
          <w:szCs w:val="22"/>
          <w:lang w:eastAsia="zh-TW"/>
        </w:rPr>
        <w:drawing>
          <wp:inline distT="0" distB="0" distL="0" distR="0" wp14:anchorId="53608A02" wp14:editId="700A7683">
            <wp:extent cx="3310018" cy="896816"/>
            <wp:effectExtent l="0" t="0" r="508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3"/>
                    <a:stretch>
                      <a:fillRect/>
                    </a:stretch>
                  </pic:blipFill>
                  <pic:spPr>
                    <a:xfrm>
                      <a:off x="0" y="0"/>
                      <a:ext cx="3342726" cy="905678"/>
                    </a:xfrm>
                    <a:prstGeom prst="rect">
                      <a:avLst/>
                    </a:prstGeom>
                  </pic:spPr>
                </pic:pic>
              </a:graphicData>
            </a:graphic>
          </wp:inline>
        </w:drawing>
      </w:r>
    </w:p>
    <w:p w14:paraId="65937D15" w14:textId="6F9D4215"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SSB</w:t>
      </w:r>
      <w:r w:rsidRPr="00A92C51">
        <w:rPr>
          <w:rFonts w:ascii="Arial" w:hAnsi="Arial" w:cs="Arial"/>
          <w:szCs w:val="20"/>
          <w:lang w:val="en-GB" w:eastAsia="zh-TW"/>
        </w:rPr>
        <w:t>: 20 RBs, 4 symbols, 2 SSB</w:t>
      </w:r>
      <w:r w:rsidR="00A05335">
        <w:rPr>
          <w:rFonts w:ascii="Arial" w:hAnsi="Arial" w:cs="Arial"/>
          <w:szCs w:val="20"/>
          <w:lang w:val="en-GB" w:eastAsia="zh-TW"/>
        </w:rPr>
        <w:t>s</w:t>
      </w:r>
      <w:r w:rsidRPr="00A92C51">
        <w:rPr>
          <w:rFonts w:ascii="Arial" w:hAnsi="Arial" w:cs="Arial"/>
          <w:szCs w:val="20"/>
          <w:lang w:val="en-GB" w:eastAsia="zh-TW"/>
        </w:rPr>
        <w:t xml:space="preserve"> per slot</w:t>
      </w:r>
      <w:r w:rsidRPr="00A92C51">
        <w:rPr>
          <w:rFonts w:ascii="Arial" w:eastAsiaTheme="minorEastAsia" w:hAnsi="Arial" w:cs="Arial"/>
          <w:szCs w:val="20"/>
          <w:lang w:val="en-GB" w:eastAsia="zh-TW"/>
        </w:rPr>
        <w:t>,</w:t>
      </w:r>
      <w:r w:rsidRPr="00A92C51">
        <w:rPr>
          <w:rFonts w:ascii="Arial" w:hAnsi="Arial" w:cs="Arial"/>
          <w:szCs w:val="20"/>
          <w:lang w:val="en-GB" w:eastAsia="zh-TW"/>
        </w:rPr>
        <w:t xml:space="preserve"> and 4 consecutive slots at periodicity of 20 ms</w:t>
      </w:r>
    </w:p>
    <w:p w14:paraId="112C296D" w14:textId="11FE9C05"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lastRenderedPageBreak/>
        <w:t>SIB1</w:t>
      </w:r>
      <w:r w:rsidRPr="00A92C51">
        <w:rPr>
          <w:rFonts w:ascii="Arial" w:hAnsi="Arial" w:cs="Arial"/>
          <w:szCs w:val="20"/>
          <w:lang w:val="en-GB" w:eastAsia="zh-TW"/>
        </w:rPr>
        <w:t>: 48 RBs, 8 consecutive slots at periodicity of</w:t>
      </w:r>
      <w:r w:rsidR="003E441C" w:rsidRPr="00A92C51">
        <w:rPr>
          <w:rFonts w:ascii="Arial" w:hAnsi="Arial" w:cs="Arial"/>
          <w:szCs w:val="20"/>
          <w:lang w:val="en-GB" w:eastAsia="zh-TW"/>
        </w:rPr>
        <w:t xml:space="preserve"> 80</w:t>
      </w:r>
      <w:r w:rsidRPr="00A92C51">
        <w:rPr>
          <w:rFonts w:ascii="Arial" w:hAnsi="Arial" w:cs="Arial"/>
          <w:szCs w:val="20"/>
          <w:lang w:val="en-GB" w:eastAsia="zh-TW"/>
        </w:rPr>
        <w:t xml:space="preserve"> ms, multiplexing pattern 1 with SSB </w:t>
      </w:r>
    </w:p>
    <w:p w14:paraId="489BB670" w14:textId="5B5AB1D1"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Video traffic with DRX (cycle, on-duration, inactivity timer) = (160, 8, 100) ms</w:t>
      </w:r>
    </w:p>
    <w:p w14:paraId="41648A73" w14:textId="5A7816F9"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Video traffic considered since CA is typically for </w:t>
      </w:r>
      <w:r w:rsidR="005579DF" w:rsidRPr="00A92C51">
        <w:rPr>
          <w:rFonts w:ascii="Arial" w:hAnsi="Arial" w:cs="Arial"/>
          <w:i/>
          <w:iCs/>
          <w:szCs w:val="20"/>
          <w:lang w:eastAsia="zh-TW"/>
        </w:rPr>
        <w:t>scenarios</w:t>
      </w:r>
      <w:r w:rsidRPr="00A92C51">
        <w:rPr>
          <w:rFonts w:ascii="Arial" w:hAnsi="Arial" w:cs="Arial"/>
          <w:i/>
          <w:iCs/>
          <w:szCs w:val="20"/>
          <w:lang w:eastAsia="zh-TW"/>
        </w:rPr>
        <w:t xml:space="preserve"> with higher data activity</w:t>
      </w:r>
    </w:p>
    <w:p w14:paraId="2B9B9BF8" w14:textId="5D4CBBFB" w:rsidR="00535102" w:rsidRPr="00A92C51" w:rsidRDefault="00535102" w:rsidP="005579DF">
      <w:pPr>
        <w:pStyle w:val="a7"/>
        <w:numPr>
          <w:ilvl w:val="0"/>
          <w:numId w:val="21"/>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w:t>
      </w:r>
      <w:r w:rsidRPr="00A92C51">
        <w:rPr>
          <w:rFonts w:ascii="Arial" w:hAnsi="Arial" w:cs="Arial"/>
          <w:b/>
          <w:bCs/>
          <w:szCs w:val="20"/>
          <w:lang w:val="en-GB" w:eastAsia="zh-TW"/>
        </w:rPr>
        <w:t xml:space="preserve"> </w:t>
      </w:r>
    </w:p>
    <w:p w14:paraId="362CF9D9" w14:textId="11D38976" w:rsidR="00535102" w:rsidRPr="00A92C51" w:rsidRDefault="005579DF" w:rsidP="005579DF">
      <w:pPr>
        <w:spacing w:after="120"/>
        <w:rPr>
          <w:rFonts w:ascii="Arial" w:hAnsi="Arial" w:cs="Arial"/>
          <w:lang w:eastAsia="zh-TW"/>
        </w:rPr>
      </w:pPr>
      <w:r w:rsidRPr="00A92C51">
        <w:rPr>
          <w:rFonts w:ascii="Arial" w:hAnsi="Arial" w:cs="Arial"/>
          <w:lang w:eastAsia="zh-TW"/>
        </w:rPr>
        <w:br/>
      </w:r>
      <w:r w:rsidR="00535102" w:rsidRPr="00A92C51">
        <w:rPr>
          <w:rFonts w:ascii="Arial" w:hAnsi="Arial" w:cs="Arial"/>
          <w:lang w:eastAsia="zh-TW"/>
        </w:rPr>
        <w:t xml:space="preserve">In </w:t>
      </w:r>
      <w:r w:rsidR="00535102" w:rsidRPr="00A92C51">
        <w:rPr>
          <w:rFonts w:ascii="Arial" w:hAnsi="Arial" w:cs="Arial"/>
          <w:lang w:eastAsia="zh-TW"/>
        </w:rPr>
        <w:fldChar w:fldCharType="begin"/>
      </w:r>
      <w:r w:rsidR="00535102" w:rsidRPr="00A92C51">
        <w:rPr>
          <w:rFonts w:ascii="Arial" w:hAnsi="Arial" w:cs="Arial"/>
          <w:lang w:eastAsia="zh-TW"/>
        </w:rPr>
        <w:instrText xml:space="preserve"> REF _Ref115351401 \h </w:instrText>
      </w:r>
      <w:r w:rsidR="007F56B9" w:rsidRPr="00A92C51">
        <w:rPr>
          <w:rFonts w:ascii="Arial" w:hAnsi="Arial" w:cs="Arial"/>
          <w:lang w:eastAsia="zh-TW"/>
        </w:rPr>
        <w:instrText xml:space="preserve"> \* MERGEFORMAT </w:instrText>
      </w:r>
      <w:r w:rsidR="00535102" w:rsidRPr="00A92C51">
        <w:rPr>
          <w:rFonts w:ascii="Arial" w:hAnsi="Arial" w:cs="Arial"/>
          <w:lang w:eastAsia="zh-TW"/>
        </w:rPr>
      </w:r>
      <w:r w:rsidR="00535102" w:rsidRPr="00A92C51">
        <w:rPr>
          <w:rFonts w:ascii="Arial" w:hAnsi="Arial" w:cs="Arial"/>
          <w:lang w:eastAsia="zh-TW"/>
        </w:rPr>
        <w:fldChar w:fldCharType="separate"/>
      </w:r>
      <w:r w:rsidR="00182489" w:rsidRPr="00A92C51">
        <w:rPr>
          <w:rFonts w:ascii="Arial" w:hAnsi="Arial" w:cs="Arial"/>
        </w:rPr>
        <w:t xml:space="preserve">Figure </w:t>
      </w:r>
      <w:r w:rsidR="00182489" w:rsidRPr="00A92C51">
        <w:rPr>
          <w:rFonts w:ascii="Arial" w:hAnsi="Arial" w:cs="Arial"/>
          <w:noProof/>
        </w:rPr>
        <w:t>3</w:t>
      </w:r>
      <w:r w:rsidR="00535102" w:rsidRPr="00A92C51">
        <w:rPr>
          <w:rFonts w:ascii="Arial" w:hAnsi="Arial" w:cs="Arial"/>
          <w:lang w:eastAsia="zh-TW"/>
        </w:rPr>
        <w:fldChar w:fldCharType="end"/>
      </w:r>
      <w:r w:rsidR="00535102" w:rsidRPr="00A92C51">
        <w:rPr>
          <w:rFonts w:ascii="Arial" w:hAnsi="Arial" w:cs="Arial"/>
          <w:lang w:eastAsia="zh-TW"/>
        </w:rPr>
        <w:t xml:space="preserve">, there show the </w:t>
      </w:r>
      <w:r w:rsidR="00D9198A">
        <w:rPr>
          <w:rFonts w:ascii="Arial" w:hAnsi="Arial" w:cs="Arial"/>
          <w:lang w:eastAsia="zh-TW"/>
        </w:rPr>
        <w:t>network</w:t>
      </w:r>
      <w:r w:rsidR="00535102" w:rsidRPr="00A92C51">
        <w:rPr>
          <w:rFonts w:ascii="Arial" w:hAnsi="Arial" w:cs="Arial"/>
          <w:lang w:eastAsia="zh-TW"/>
        </w:rPr>
        <w:t xml:space="preserve"> energy saving gains for Cat 1 and Cat 2 types of BS’s, </w:t>
      </w:r>
      <w:r w:rsidR="002E01F6" w:rsidRPr="00A92C51">
        <w:rPr>
          <w:rFonts w:ascii="Arial" w:hAnsi="Arial" w:cs="Arial"/>
          <w:lang w:eastAsia="zh-TW"/>
        </w:rPr>
        <w:t xml:space="preserve">and </w:t>
      </w:r>
      <w:r w:rsidR="00535102" w:rsidRPr="00A92C51">
        <w:rPr>
          <w:rFonts w:ascii="Arial" w:hAnsi="Arial" w:cs="Arial"/>
          <w:lang w:eastAsia="zh-TW"/>
        </w:rPr>
        <w:t>we have</w:t>
      </w:r>
    </w:p>
    <w:p w14:paraId="37140930" w14:textId="34C3DF30" w:rsidR="00535102" w:rsidRPr="00A92C51" w:rsidRDefault="00535102" w:rsidP="005579DF">
      <w:pPr>
        <w:pStyle w:val="a3"/>
        <w:spacing w:after="120"/>
        <w:jc w:val="left"/>
        <w:rPr>
          <w:rFonts w:ascii="Arial" w:hAnsi="Arial" w:cs="Arial"/>
          <w:lang w:eastAsia="zh-TW"/>
        </w:rPr>
      </w:pPr>
      <w:bookmarkStart w:id="5" w:name="_Ref115441019"/>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2</w:t>
      </w:r>
      <w:r w:rsidRPr="00A92C51">
        <w:rPr>
          <w:rFonts w:ascii="Arial" w:hAnsi="Arial" w:cs="Arial"/>
        </w:rPr>
        <w:fldChar w:fldCharType="end"/>
      </w:r>
      <w:r w:rsidRPr="00A92C51">
        <w:rPr>
          <w:rFonts w:ascii="Arial" w:hAnsi="Arial" w:cs="Arial"/>
        </w:rPr>
        <w:t xml:space="preserve">: For CA use cases with higher data activity, disabling SSB and/or SIB1 for SCell achieves </w:t>
      </w:r>
      <w:r w:rsidRPr="00A92C51">
        <w:rPr>
          <w:rFonts w:ascii="Arial" w:hAnsi="Arial" w:cs="Arial"/>
          <w:lang w:eastAsia="zh-TW"/>
        </w:rPr>
        <w:t>very limited energy saving gains, i.e., &lt;</w:t>
      </w:r>
      <w:r w:rsidR="003E441C" w:rsidRPr="00A92C51">
        <w:rPr>
          <w:rFonts w:ascii="Arial" w:hAnsi="Arial" w:cs="Arial"/>
          <w:lang w:eastAsia="zh-TW"/>
        </w:rPr>
        <w:t>8</w:t>
      </w:r>
      <w:r w:rsidRPr="00A92C51">
        <w:rPr>
          <w:rFonts w:ascii="Arial" w:hAnsi="Arial" w:cs="Arial"/>
          <w:lang w:eastAsia="zh-TW"/>
        </w:rPr>
        <w:t>% for Cat 1 BS and &lt; 1% for Cat 2 BS.</w:t>
      </w:r>
      <w:bookmarkEnd w:id="5"/>
    </w:p>
    <w:p w14:paraId="2C720C1C" w14:textId="0E6973B6" w:rsidR="00535102" w:rsidRPr="00A92C51" w:rsidRDefault="007F56B9" w:rsidP="005579DF">
      <w:pPr>
        <w:pStyle w:val="a3"/>
        <w:spacing w:after="120"/>
        <w:jc w:val="left"/>
        <w:rPr>
          <w:rFonts w:ascii="Arial" w:hAnsi="Arial" w:cs="Arial"/>
        </w:rPr>
      </w:pPr>
      <w:r w:rsidRPr="00A92C51">
        <w:rPr>
          <w:rFonts w:ascii="Arial" w:hAnsi="Arial" w:cs="Arial"/>
        </w:rPr>
        <w:br/>
      </w:r>
      <w:bookmarkStart w:id="6" w:name="_Ref115441144"/>
      <w:r w:rsidR="00535102" w:rsidRPr="00A92C51">
        <w:rPr>
          <w:rFonts w:ascii="Arial" w:hAnsi="Arial" w:cs="Arial"/>
          <w:u w:val="single"/>
        </w:rPr>
        <w:t xml:space="preserve">Proposal </w:t>
      </w:r>
      <w:r w:rsidR="00535102" w:rsidRPr="00A92C51">
        <w:rPr>
          <w:rFonts w:ascii="Arial" w:hAnsi="Arial" w:cs="Arial"/>
          <w:u w:val="single"/>
        </w:rPr>
        <w:fldChar w:fldCharType="begin"/>
      </w:r>
      <w:r w:rsidR="00535102" w:rsidRPr="00A92C51">
        <w:rPr>
          <w:rFonts w:ascii="Arial" w:hAnsi="Arial" w:cs="Arial"/>
          <w:u w:val="single"/>
        </w:rPr>
        <w:instrText xml:space="preserve"> SEQ Proposal \* ARABIC </w:instrText>
      </w:r>
      <w:r w:rsidR="00535102" w:rsidRPr="00A92C51">
        <w:rPr>
          <w:rFonts w:ascii="Arial" w:hAnsi="Arial" w:cs="Arial"/>
          <w:u w:val="single"/>
        </w:rPr>
        <w:fldChar w:fldCharType="separate"/>
      </w:r>
      <w:r w:rsidR="005579DF" w:rsidRPr="00A92C51">
        <w:rPr>
          <w:rFonts w:ascii="Arial" w:hAnsi="Arial" w:cs="Arial"/>
          <w:noProof/>
          <w:u w:val="single"/>
        </w:rPr>
        <w:t>2</w:t>
      </w:r>
      <w:r w:rsidR="00535102" w:rsidRPr="00A92C51">
        <w:rPr>
          <w:rFonts w:ascii="Arial" w:hAnsi="Arial" w:cs="Arial"/>
          <w:u w:val="single"/>
        </w:rPr>
        <w:fldChar w:fldCharType="end"/>
      </w:r>
      <w:r w:rsidR="00535102" w:rsidRPr="00A92C51">
        <w:rPr>
          <w:rFonts w:ascii="Arial" w:hAnsi="Arial" w:cs="Arial"/>
        </w:rPr>
        <w:t xml:space="preserve">: Disabling SSB and/or SIB1 for SCell is </w:t>
      </w:r>
      <w:r w:rsidRPr="00A92C51">
        <w:rPr>
          <w:rFonts w:ascii="Arial" w:hAnsi="Arial" w:cs="Arial"/>
          <w:u w:val="single"/>
        </w:rPr>
        <w:t>NOT</w:t>
      </w:r>
      <w:r w:rsidR="00535102" w:rsidRPr="00A92C51">
        <w:rPr>
          <w:rFonts w:ascii="Arial" w:hAnsi="Arial" w:cs="Arial"/>
        </w:rPr>
        <w:t xml:space="preserve"> </w:t>
      </w:r>
      <w:r w:rsidRPr="00A92C51">
        <w:rPr>
          <w:rFonts w:ascii="Arial" w:hAnsi="Arial" w:cs="Arial"/>
        </w:rPr>
        <w:t xml:space="preserve">pursued </w:t>
      </w:r>
      <w:r w:rsidR="00535102" w:rsidRPr="00A92C51">
        <w:rPr>
          <w:rFonts w:ascii="Arial" w:hAnsi="Arial" w:cs="Arial"/>
        </w:rPr>
        <w:t>for network energy saving</w:t>
      </w:r>
      <w:bookmarkEnd w:id="6"/>
      <w:r w:rsidR="008F07D1" w:rsidRPr="00A92C51">
        <w:rPr>
          <w:rFonts w:ascii="Arial" w:hAnsi="Arial" w:cs="Arial"/>
        </w:rPr>
        <w:t>.</w:t>
      </w:r>
      <w:r w:rsidR="002E01F6" w:rsidRPr="00A92C51">
        <w:rPr>
          <w:rFonts w:ascii="Arial" w:hAnsi="Arial" w:cs="Arial"/>
        </w:rPr>
        <w:br/>
      </w:r>
    </w:p>
    <w:p w14:paraId="58F3F81C" w14:textId="3B39A002" w:rsidR="00292897" w:rsidRPr="00A852C7" w:rsidRDefault="003E441C" w:rsidP="005579DF">
      <w:pPr>
        <w:spacing w:after="120"/>
        <w:rPr>
          <w:rFonts w:ascii="Arial" w:hAnsi="Arial" w:cs="Arial"/>
          <w:sz w:val="22"/>
          <w:szCs w:val="22"/>
          <w:lang w:eastAsia="zh-TW"/>
        </w:rPr>
      </w:pPr>
      <w:r w:rsidRPr="00A852C7">
        <w:rPr>
          <w:rFonts w:ascii="Arial" w:hAnsi="Arial" w:cs="Arial"/>
          <w:noProof/>
          <w:sz w:val="22"/>
          <w:szCs w:val="22"/>
          <w:lang w:eastAsia="zh-TW"/>
        </w:rPr>
        <mc:AlternateContent>
          <mc:Choice Requires="wps">
            <w:drawing>
              <wp:anchor distT="45720" distB="45720" distL="114300" distR="114300" simplePos="0" relativeHeight="251659264" behindDoc="0" locked="0" layoutInCell="1" allowOverlap="1" wp14:anchorId="43C2D2C4" wp14:editId="195600CF">
                <wp:simplePos x="0" y="0"/>
                <wp:positionH relativeFrom="column">
                  <wp:posOffset>1732720</wp:posOffset>
                </wp:positionH>
                <wp:positionV relativeFrom="paragraph">
                  <wp:posOffset>390280</wp:posOffset>
                </wp:positionV>
                <wp:extent cx="574964" cy="2349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4" cy="234950"/>
                        </a:xfrm>
                        <a:prstGeom prst="rect">
                          <a:avLst/>
                        </a:prstGeom>
                        <a:noFill/>
                        <a:ln w="9525">
                          <a:noFill/>
                          <a:miter lim="800000"/>
                          <a:headEnd/>
                          <a:tailEnd/>
                        </a:ln>
                      </wps:spPr>
                      <wps:txbx>
                        <w:txbxContent>
                          <w:p w14:paraId="2361DF6A" w14:textId="228689B9" w:rsidR="00535102" w:rsidRDefault="003E441C">
                            <w:r>
                              <w:t>3</w:t>
                            </w:r>
                            <w:r w:rsidR="00535102">
                              <w:t>.0%</w:t>
                            </w:r>
                            <w:r w:rsidR="00535102">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2D2C4" id="_x0000_s1030" type="#_x0000_t202" style="position:absolute;left:0;text-align:left;margin-left:136.45pt;margin-top:30.75pt;width:45.25pt;height:1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" filled="f" stroked="f">
                <v:textbox>
                  <w:txbxContent>
                    <w:p w14:paraId="2361DF6A" w14:textId="228689B9" w:rsidR="00535102" w:rsidRDefault="003E441C">
                      <w:r>
                        <w:t>3</w:t>
                      </w:r>
                      <w:r w:rsidR="00535102">
                        <w:t>.0%</w:t>
                      </w:r>
                      <w:r w:rsidR="00535102">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67456" behindDoc="0" locked="0" layoutInCell="1" allowOverlap="1" wp14:anchorId="7CD601C7" wp14:editId="7D90E3C3">
                <wp:simplePos x="0" y="0"/>
                <wp:positionH relativeFrom="column">
                  <wp:posOffset>1180367</wp:posOffset>
                </wp:positionH>
                <wp:positionV relativeFrom="paragraph">
                  <wp:posOffset>387252</wp:posOffset>
                </wp:positionV>
                <wp:extent cx="588241" cy="3111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7448FBFE" w14:textId="40EC9D4C" w:rsidR="00535102" w:rsidRDefault="007F56B9" w:rsidP="00535102">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601C7" id="_x0000_s1031" type="#_x0000_t202" style="position:absolute;left:0;text-align:left;margin-left:92.95pt;margin-top:30.5pt;width:46.3pt;height:2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" filled="f" stroked="f">
                <v:textbox>
                  <w:txbxContent>
                    <w:p w14:paraId="7448FBFE" w14:textId="40EC9D4C" w:rsidR="00535102" w:rsidRDefault="007F56B9" w:rsidP="00535102">
                      <w:r>
                        <w:t>Ref.</w:t>
                      </w:r>
                    </w:p>
                  </w:txbxContent>
                </v:textbox>
              </v:shape>
            </w:pict>
          </mc:Fallback>
        </mc:AlternateContent>
      </w:r>
      <w:r w:rsidR="002E01F6" w:rsidRPr="00A852C7">
        <w:rPr>
          <w:rFonts w:ascii="Arial" w:hAnsi="Arial" w:cs="Arial"/>
          <w:noProof/>
          <w:sz w:val="22"/>
          <w:szCs w:val="22"/>
          <w:lang w:eastAsia="zh-TW"/>
        </w:rPr>
        <mc:AlternateContent>
          <mc:Choice Requires="wps">
            <w:drawing>
              <wp:anchor distT="45720" distB="45720" distL="114300" distR="114300" simplePos="0" relativeHeight="251661312" behindDoc="0" locked="0" layoutInCell="1" allowOverlap="1" wp14:anchorId="67CC547E" wp14:editId="2479DC8B">
                <wp:simplePos x="0" y="0"/>
                <wp:positionH relativeFrom="column">
                  <wp:posOffset>2290445</wp:posOffset>
                </wp:positionH>
                <wp:positionV relativeFrom="paragraph">
                  <wp:posOffset>391507</wp:posOffset>
                </wp:positionV>
                <wp:extent cx="581891" cy="2349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91" cy="234950"/>
                        </a:xfrm>
                        <a:prstGeom prst="rect">
                          <a:avLst/>
                        </a:prstGeom>
                        <a:noFill/>
                        <a:ln w="9525">
                          <a:noFill/>
                          <a:miter lim="800000"/>
                          <a:headEnd/>
                          <a:tailEnd/>
                        </a:ln>
                      </wps:spPr>
                      <wps:txbx>
                        <w:txbxContent>
                          <w:p w14:paraId="18C06F87" w14:textId="1BDE2197" w:rsidR="00535102" w:rsidRDefault="003E441C" w:rsidP="00535102">
                            <w:r>
                              <w:t>7.4</w:t>
                            </w:r>
                            <w:r w:rsidR="00535102">
                              <w:t>%</w:t>
                            </w:r>
                            <w:r w:rsidR="00535102">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C547E" id="_x0000_s1032" type="#_x0000_t202" style="position:absolute;left:0;text-align:left;margin-left:180.35pt;margin-top:30.85pt;width:45.8pt;height:1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" filled="f" stroked="f">
                <v:textbox>
                  <w:txbxContent>
                    <w:p w14:paraId="18C06F87" w14:textId="1BDE2197" w:rsidR="00535102" w:rsidRDefault="003E441C" w:rsidP="00535102">
                      <w:r>
                        <w:t>7.4</w:t>
                      </w:r>
                      <w:r w:rsidR="00535102">
                        <w:t>%</w:t>
                      </w:r>
                      <w:r w:rsidR="00535102">
                        <w:rPr>
                          <w:rFonts w:cstheme="minorHAnsi"/>
                        </w:rPr>
                        <w:t>↓</w:t>
                      </w:r>
                    </w:p>
                  </w:txbxContent>
                </v:textbox>
              </v:shape>
            </w:pict>
          </mc:Fallback>
        </mc:AlternateContent>
      </w:r>
      <w:r w:rsidR="002E01F6" w:rsidRPr="00A852C7">
        <w:rPr>
          <w:rFonts w:ascii="Arial" w:hAnsi="Arial" w:cs="Arial"/>
          <w:noProof/>
          <w:sz w:val="22"/>
          <w:szCs w:val="22"/>
          <w:lang w:eastAsia="zh-TW"/>
        </w:rPr>
        <mc:AlternateContent>
          <mc:Choice Requires="wps">
            <w:drawing>
              <wp:anchor distT="45720" distB="45720" distL="114300" distR="114300" simplePos="0" relativeHeight="251665408" behindDoc="0" locked="0" layoutInCell="1" allowOverlap="1" wp14:anchorId="0C989E1F" wp14:editId="208FD618">
                <wp:simplePos x="0" y="0"/>
                <wp:positionH relativeFrom="column">
                  <wp:posOffset>4833736</wp:posOffset>
                </wp:positionH>
                <wp:positionV relativeFrom="paragraph">
                  <wp:posOffset>1070322</wp:posOffset>
                </wp:positionV>
                <wp:extent cx="581891" cy="2349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91" cy="234950"/>
                        </a:xfrm>
                        <a:prstGeom prst="rect">
                          <a:avLst/>
                        </a:prstGeom>
                        <a:noFill/>
                        <a:ln w="9525">
                          <a:noFill/>
                          <a:miter lim="800000"/>
                          <a:headEnd/>
                          <a:tailEnd/>
                        </a:ln>
                      </wps:spPr>
                      <wps:txbx>
                        <w:txbxContent>
                          <w:p w14:paraId="507D6495" w14:textId="5FEE779B" w:rsidR="00535102" w:rsidRDefault="00535102" w:rsidP="00535102">
                            <w:r>
                              <w:t>0.3%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989E1F" id="_x0000_s1033" type="#_x0000_t202" style="position:absolute;left:0;text-align:left;margin-left:380.6pt;margin-top:84.3pt;width:45.8pt;height:18.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" filled="f" stroked="f">
                <v:textbox>
                  <w:txbxContent>
                    <w:p w14:paraId="507D6495" w14:textId="5FEE779B" w:rsidR="00535102" w:rsidRDefault="00535102" w:rsidP="00535102">
                      <w:r>
                        <w:t>0.3%</w:t>
                      </w:r>
                      <w:r>
                        <w:rPr>
                          <w:rFonts w:cstheme="minorHAnsi"/>
                        </w:rPr>
                        <w:t>↓</w:t>
                      </w:r>
                    </w:p>
                  </w:txbxContent>
                </v:textbox>
              </v:shape>
            </w:pict>
          </mc:Fallback>
        </mc:AlternateContent>
      </w:r>
      <w:r w:rsidR="002E01F6" w:rsidRPr="00A852C7">
        <w:rPr>
          <w:rFonts w:ascii="Arial" w:hAnsi="Arial" w:cs="Arial"/>
          <w:noProof/>
          <w:sz w:val="22"/>
          <w:szCs w:val="22"/>
          <w:lang w:eastAsia="zh-TW"/>
        </w:rPr>
        <mc:AlternateContent>
          <mc:Choice Requires="wps">
            <w:drawing>
              <wp:anchor distT="45720" distB="45720" distL="114300" distR="114300" simplePos="0" relativeHeight="251663360" behindDoc="0" locked="0" layoutInCell="1" allowOverlap="1" wp14:anchorId="256C95F4" wp14:editId="4389D6A1">
                <wp:simplePos x="0" y="0"/>
                <wp:positionH relativeFrom="column">
                  <wp:posOffset>4251498</wp:posOffset>
                </wp:positionH>
                <wp:positionV relativeFrom="paragraph">
                  <wp:posOffset>1070899</wp:posOffset>
                </wp:positionV>
                <wp:extent cx="574963" cy="2349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3" cy="234950"/>
                        </a:xfrm>
                        <a:prstGeom prst="rect">
                          <a:avLst/>
                        </a:prstGeom>
                        <a:noFill/>
                        <a:ln w="9525">
                          <a:noFill/>
                          <a:miter lim="800000"/>
                          <a:headEnd/>
                          <a:tailEnd/>
                        </a:ln>
                      </wps:spPr>
                      <wps:txbx>
                        <w:txbxContent>
                          <w:p w14:paraId="7F2A8C36" w14:textId="1E4CBE1D" w:rsidR="00535102" w:rsidRDefault="00535102" w:rsidP="00535102">
                            <w:r>
                              <w:t>0.1%</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C95F4" id="_x0000_s1034" type="#_x0000_t202" style="position:absolute;left:0;text-align:left;margin-left:334.75pt;margin-top:84.3pt;width:45.25pt;height: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" filled="f" stroked="f">
                <v:textbox>
                  <w:txbxContent>
                    <w:p w14:paraId="7F2A8C36" w14:textId="1E4CBE1D" w:rsidR="00535102" w:rsidRDefault="00535102" w:rsidP="00535102">
                      <w:r>
                        <w:t>0.1%</w:t>
                      </w:r>
                      <w:r>
                        <w:rPr>
                          <w:rFonts w:cstheme="minorHAnsi"/>
                        </w:rPr>
                        <w:t>↓</w:t>
                      </w:r>
                    </w:p>
                  </w:txbxContent>
                </v:textbox>
              </v:shape>
            </w:pict>
          </mc:Fallback>
        </mc:AlternateContent>
      </w:r>
      <w:r w:rsidR="007F56B9" w:rsidRPr="00A852C7">
        <w:rPr>
          <w:rFonts w:ascii="Arial" w:hAnsi="Arial" w:cs="Arial"/>
          <w:noProof/>
          <w:sz w:val="22"/>
          <w:szCs w:val="22"/>
          <w:lang w:eastAsia="zh-TW"/>
        </w:rPr>
        <mc:AlternateContent>
          <mc:Choice Requires="wps">
            <w:drawing>
              <wp:anchor distT="45720" distB="45720" distL="114300" distR="114300" simplePos="0" relativeHeight="251669504" behindDoc="0" locked="0" layoutInCell="1" allowOverlap="1" wp14:anchorId="4131D80E" wp14:editId="51C697BC">
                <wp:simplePos x="0" y="0"/>
                <wp:positionH relativeFrom="column">
                  <wp:posOffset>3759200</wp:posOffset>
                </wp:positionH>
                <wp:positionV relativeFrom="paragraph">
                  <wp:posOffset>1061027</wp:posOffset>
                </wp:positionV>
                <wp:extent cx="588010" cy="2909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90945"/>
                        </a:xfrm>
                        <a:prstGeom prst="rect">
                          <a:avLst/>
                        </a:prstGeom>
                        <a:noFill/>
                        <a:ln w="9525">
                          <a:noFill/>
                          <a:miter lim="800000"/>
                          <a:headEnd/>
                          <a:tailEnd/>
                        </a:ln>
                      </wps:spPr>
                      <wps:txbx>
                        <w:txbxContent>
                          <w:p w14:paraId="38F4D937" w14:textId="6D93C0FC" w:rsidR="00535102" w:rsidRDefault="007F56B9" w:rsidP="00535102">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31D80E" id="_x0000_s1035" type="#_x0000_t202" style="position:absolute;left:0;text-align:left;margin-left:296pt;margin-top:83.55pt;width:46.3pt;height:22.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" filled="f" stroked="f">
                <v:textbox>
                  <w:txbxContent>
                    <w:p w14:paraId="38F4D937" w14:textId="6D93C0FC" w:rsidR="00535102" w:rsidRDefault="007F56B9" w:rsidP="00535102">
                      <w:r>
                        <w:t>Ref.</w:t>
                      </w:r>
                    </w:p>
                  </w:txbxContent>
                </v:textbox>
              </v:shape>
            </w:pict>
          </mc:Fallback>
        </mc:AlternateContent>
      </w:r>
      <w:r w:rsidR="00535102" w:rsidRPr="00A852C7">
        <w:rPr>
          <w:rFonts w:ascii="Arial" w:hAnsi="Arial" w:cs="Arial"/>
          <w:noProof/>
          <w:sz w:val="22"/>
          <w:szCs w:val="22"/>
          <w:lang w:eastAsia="zh-TW"/>
        </w:rPr>
        <w:drawing>
          <wp:inline distT="0" distB="0" distL="0" distR="0" wp14:anchorId="34DB5925" wp14:editId="63897996">
            <wp:extent cx="5936615" cy="2154036"/>
            <wp:effectExtent l="0" t="0" r="6985" b="177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2823685" w14:textId="38F2F430" w:rsidR="00292897" w:rsidRPr="00A92C51" w:rsidRDefault="00292897" w:rsidP="005579DF">
      <w:pPr>
        <w:pStyle w:val="a3"/>
        <w:spacing w:after="120"/>
        <w:rPr>
          <w:rFonts w:ascii="Arial" w:hAnsi="Arial" w:cs="Arial"/>
        </w:rPr>
      </w:pPr>
      <w:bookmarkStart w:id="7" w:name="_Ref115351401"/>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3</w:t>
      </w:r>
      <w:r w:rsidRPr="00A92C51">
        <w:rPr>
          <w:rFonts w:ascii="Arial" w:hAnsi="Arial" w:cs="Arial"/>
          <w:noProof/>
        </w:rPr>
        <w:fldChar w:fldCharType="end"/>
      </w:r>
      <w:bookmarkEnd w:id="7"/>
      <w:r w:rsidRPr="00A92C51">
        <w:rPr>
          <w:rFonts w:ascii="Arial" w:hAnsi="Arial" w:cs="Arial"/>
        </w:rPr>
        <w:t xml:space="preserve">: BS power consumption </w:t>
      </w:r>
      <w:r w:rsidR="007F56B9" w:rsidRPr="00A92C51">
        <w:rPr>
          <w:rFonts w:ascii="Arial" w:hAnsi="Arial" w:cs="Arial"/>
        </w:rPr>
        <w:t>comparison with</w:t>
      </w:r>
      <w:r w:rsidRPr="00A92C51">
        <w:rPr>
          <w:rFonts w:ascii="Arial" w:hAnsi="Arial" w:cs="Arial"/>
        </w:rPr>
        <w:t xml:space="preserve"> SSB/SIB1-less</w:t>
      </w:r>
      <w:r w:rsidR="007F56B9" w:rsidRPr="00A92C51">
        <w:rPr>
          <w:rFonts w:ascii="Arial" w:hAnsi="Arial" w:cs="Arial"/>
        </w:rPr>
        <w:t xml:space="preserve"> SCell (</w:t>
      </w:r>
      <w:r w:rsidR="00892DDF" w:rsidRPr="00A92C51">
        <w:rPr>
          <w:rFonts w:ascii="Arial" w:hAnsi="Arial" w:cs="Arial"/>
        </w:rPr>
        <w:t>v</w:t>
      </w:r>
      <w:r w:rsidR="007F56B9" w:rsidRPr="00A92C51">
        <w:rPr>
          <w:rFonts w:ascii="Arial" w:hAnsi="Arial" w:cs="Arial"/>
        </w:rPr>
        <w:t>ideo traffic for CA setting)</w:t>
      </w:r>
    </w:p>
    <w:p w14:paraId="4119A2CA" w14:textId="4C36714E" w:rsidR="005579DF" w:rsidRPr="00A75EC7" w:rsidRDefault="005579DF" w:rsidP="00A75EC7">
      <w:pPr>
        <w:spacing w:after="120"/>
        <w:rPr>
          <w:rFonts w:ascii="Arial" w:hAnsi="Arial" w:cs="Arial"/>
          <w:lang w:val="en-GB" w:eastAsia="zh-TW"/>
        </w:rPr>
      </w:pPr>
      <w:r w:rsidRPr="00A92C51">
        <w:rPr>
          <w:rFonts w:ascii="Arial" w:eastAsia="DengXian" w:hAnsi="Arial" w:cs="Arial"/>
        </w:rPr>
        <w:br/>
      </w:r>
      <w:r w:rsidR="00A75EC7" w:rsidRPr="00A75EC7">
        <w:rPr>
          <w:rFonts w:ascii="Arial" w:hAnsi="Arial" w:cs="Arial"/>
          <w:lang w:val="en-GB" w:eastAsia="zh-TW"/>
        </w:rPr>
        <w:t xml:space="preserve">Furthermore, </w:t>
      </w:r>
      <w:r w:rsidR="00A75EC7">
        <w:rPr>
          <w:rFonts w:ascii="Arial" w:hAnsi="Arial" w:cs="Arial"/>
          <w:lang w:val="en-GB" w:eastAsia="zh-TW"/>
        </w:rPr>
        <w:t xml:space="preserve">BWP </w:t>
      </w:r>
      <w:r w:rsidR="00A75EC7" w:rsidRPr="00A75EC7">
        <w:rPr>
          <w:rFonts w:ascii="Arial" w:hAnsi="Arial" w:cs="Arial"/>
          <w:lang w:val="en-GB" w:eastAsia="zh-TW"/>
        </w:rPr>
        <w:t>adaptation framework has been developed in Rel-15 and widely supported by UEs. When the network load is low (0% - 15%), it is possible to adjust BS transmission BW to reduce BS power consumption</w:t>
      </w:r>
      <w:r w:rsidR="007500F8">
        <w:rPr>
          <w:rFonts w:ascii="Arial" w:hAnsi="Arial" w:cs="Arial"/>
          <w:lang w:val="en-GB" w:eastAsia="zh-TW"/>
        </w:rPr>
        <w:t xml:space="preserve"> even though we see no benefit in SSB/SIB1-less </w:t>
      </w:r>
      <w:proofErr w:type="spellStart"/>
      <w:r w:rsidR="00813DBB">
        <w:rPr>
          <w:rFonts w:ascii="Arial" w:hAnsi="Arial" w:cs="Arial"/>
          <w:lang w:val="en-GB" w:eastAsia="zh-TW"/>
        </w:rPr>
        <w:t>SCell</w:t>
      </w:r>
      <w:proofErr w:type="spellEnd"/>
      <w:r w:rsidR="00813DBB">
        <w:rPr>
          <w:rFonts w:ascii="Arial" w:hAnsi="Arial" w:cs="Arial"/>
          <w:lang w:val="en-GB" w:eastAsia="zh-TW"/>
        </w:rPr>
        <w:t xml:space="preserve"> </w:t>
      </w:r>
      <w:r w:rsidR="007500F8">
        <w:rPr>
          <w:rFonts w:ascii="Arial" w:hAnsi="Arial" w:cs="Arial"/>
          <w:lang w:val="en-GB" w:eastAsia="zh-TW"/>
        </w:rPr>
        <w:t>proposal here</w:t>
      </w:r>
      <w:r w:rsidR="00A75EC7" w:rsidRPr="00A75EC7">
        <w:rPr>
          <w:rFonts w:ascii="Arial" w:hAnsi="Arial" w:cs="Arial"/>
          <w:lang w:val="en-GB" w:eastAsia="zh-TW"/>
        </w:rPr>
        <w:t xml:space="preserve">. Since BWP adaptation trigger is UE specific, there will be concern on the </w:t>
      </w:r>
      <w:proofErr w:type="spellStart"/>
      <w:r w:rsidR="00A75EC7" w:rsidRPr="00A75EC7">
        <w:rPr>
          <w:rFonts w:ascii="Arial" w:hAnsi="Arial" w:cs="Arial"/>
          <w:lang w:val="en-GB" w:eastAsia="zh-TW"/>
        </w:rPr>
        <w:t>signaling</w:t>
      </w:r>
      <w:proofErr w:type="spellEnd"/>
      <w:r w:rsidR="00A75EC7" w:rsidRPr="00A75EC7">
        <w:rPr>
          <w:rFonts w:ascii="Arial" w:hAnsi="Arial" w:cs="Arial"/>
          <w:lang w:val="en-GB" w:eastAsia="zh-TW"/>
        </w:rPr>
        <w:t xml:space="preserve"> overhead and the corresponding BS power consumption that can reduce the benefit of network energy saving. By the above the following proposals are suggested:</w:t>
      </w:r>
    </w:p>
    <w:p w14:paraId="2554351A" w14:textId="02777D5E" w:rsidR="00A75EC7" w:rsidRDefault="00A75EC7" w:rsidP="00A75EC7">
      <w:pPr>
        <w:spacing w:after="120"/>
        <w:rPr>
          <w:rFonts w:ascii="Arial" w:hAnsi="Arial" w:cs="Arial"/>
          <w:lang w:val="en-GB" w:eastAsia="zh-TW"/>
        </w:rPr>
      </w:pPr>
    </w:p>
    <w:p w14:paraId="3D112D28" w14:textId="7EFD0694" w:rsidR="00A75EC7" w:rsidRPr="00A75EC7" w:rsidRDefault="00A75EC7" w:rsidP="00A75EC7">
      <w:pPr>
        <w:pStyle w:val="a3"/>
        <w:spacing w:after="120"/>
        <w:jc w:val="left"/>
        <w:rPr>
          <w:rFonts w:ascii="Arial" w:hAnsi="Arial" w:cs="Arial" w:hint="eastAsia"/>
          <w:lang w:eastAsia="zh-TW"/>
        </w:rPr>
      </w:pPr>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957657">
        <w:rPr>
          <w:rFonts w:ascii="Arial" w:hAnsi="Arial" w:cs="Arial"/>
          <w:noProof/>
          <w:u w:val="single"/>
        </w:rPr>
        <w:t>3</w:t>
      </w:r>
      <w:r w:rsidRPr="00A92C51">
        <w:rPr>
          <w:rFonts w:ascii="Arial" w:hAnsi="Arial" w:cs="Arial"/>
          <w:u w:val="single"/>
        </w:rPr>
        <w:fldChar w:fldCharType="end"/>
      </w:r>
      <w:r w:rsidRPr="00A92C51">
        <w:rPr>
          <w:rFonts w:ascii="Arial" w:hAnsi="Arial" w:cs="Arial"/>
        </w:rPr>
        <w:t xml:space="preserve">: </w:t>
      </w:r>
      <w:r>
        <w:rPr>
          <w:rFonts w:ascii="Arial" w:hAnsi="Arial" w:cs="Arial" w:hint="eastAsia"/>
          <w:lang w:eastAsia="zh-TW"/>
        </w:rPr>
        <w:t>En</w:t>
      </w:r>
      <w:r>
        <w:rPr>
          <w:rFonts w:ascii="Arial" w:hAnsi="Arial" w:cs="Arial"/>
          <w:lang w:eastAsia="zh-TW"/>
        </w:rPr>
        <w:t>ha</w:t>
      </w:r>
      <w:r w:rsidR="00A05335">
        <w:rPr>
          <w:rFonts w:ascii="Arial" w:hAnsi="Arial" w:cs="Arial"/>
          <w:lang w:eastAsia="zh-TW"/>
        </w:rPr>
        <w:t>n</w:t>
      </w:r>
      <w:r>
        <w:rPr>
          <w:rFonts w:ascii="Arial" w:hAnsi="Arial" w:cs="Arial"/>
          <w:lang w:eastAsia="zh-TW"/>
        </w:rPr>
        <w:t>cements to enable UE group-common or cell-specific BWP configuration and /or switching is recommended for network energy saving.</w:t>
      </w:r>
    </w:p>
    <w:p w14:paraId="24E50EDA" w14:textId="77777777" w:rsidR="00A75EC7" w:rsidRPr="00A75EC7" w:rsidRDefault="00A75EC7" w:rsidP="00A75EC7">
      <w:pPr>
        <w:spacing w:after="120"/>
        <w:rPr>
          <w:rFonts w:ascii="Arial" w:hAnsi="Arial" w:cs="Arial" w:hint="eastAsia"/>
          <w:lang w:val="en-GB" w:eastAsia="zh-TW"/>
        </w:rPr>
      </w:pPr>
    </w:p>
    <w:p w14:paraId="4205D063" w14:textId="5DAB8736" w:rsidR="002E01F6" w:rsidRPr="00A852C7" w:rsidRDefault="00E878B3" w:rsidP="005579DF">
      <w:pPr>
        <w:pStyle w:val="1"/>
        <w:spacing w:after="240"/>
        <w:ind w:left="431" w:hanging="431"/>
        <w:rPr>
          <w:lang w:eastAsia="zh-TW"/>
        </w:rPr>
      </w:pPr>
      <w:r w:rsidRPr="00A852C7">
        <w:rPr>
          <w:lang w:eastAsia="zh-TW"/>
        </w:rPr>
        <w:t xml:space="preserve">Spatial </w:t>
      </w:r>
      <w:r w:rsidR="005579DF" w:rsidRPr="00A852C7">
        <w:rPr>
          <w:lang w:eastAsia="zh-TW"/>
        </w:rPr>
        <w:t>D</w:t>
      </w:r>
      <w:r w:rsidRPr="00A852C7">
        <w:rPr>
          <w:lang w:eastAsia="zh-TW"/>
        </w:rPr>
        <w:t>omain</w:t>
      </w:r>
      <w:r w:rsidR="00813DBB">
        <w:rPr>
          <w:lang w:eastAsia="zh-TW"/>
        </w:rPr>
        <w:t xml:space="preserve"> </w:t>
      </w:r>
      <w:r w:rsidR="005579DF" w:rsidRPr="00A852C7">
        <w:rPr>
          <w:lang w:eastAsia="zh-TW"/>
        </w:rPr>
        <w:t xml:space="preserve">– </w:t>
      </w:r>
      <w:r w:rsidR="005579DF" w:rsidRPr="00A852C7">
        <w:rPr>
          <w:lang w:val="en-US" w:eastAsia="zh-TW"/>
        </w:rPr>
        <w:t xml:space="preserve">Reduced </w:t>
      </w:r>
      <w:proofErr w:type="spellStart"/>
      <w:r w:rsidR="007B06E3" w:rsidRPr="00A852C7">
        <w:rPr>
          <w:lang w:val="en-US" w:eastAsia="zh-TW"/>
        </w:rPr>
        <w:t>TxRU</w:t>
      </w:r>
      <w:proofErr w:type="spellEnd"/>
      <w:r w:rsidR="007B06E3" w:rsidRPr="00A852C7">
        <w:rPr>
          <w:lang w:val="en-US" w:eastAsia="zh-TW"/>
        </w:rPr>
        <w:t xml:space="preserve"> </w:t>
      </w:r>
      <w:r w:rsidR="00315DE7">
        <w:rPr>
          <w:lang w:val="en-US" w:eastAsia="zh-TW"/>
        </w:rPr>
        <w:t>n</w:t>
      </w:r>
      <w:r w:rsidR="005579DF" w:rsidRPr="00A852C7">
        <w:rPr>
          <w:lang w:val="en-US" w:eastAsia="zh-TW"/>
        </w:rPr>
        <w:t>umber</w:t>
      </w:r>
    </w:p>
    <w:p w14:paraId="3C6A0A54" w14:textId="7990C1E9" w:rsidR="002E01F6" w:rsidRPr="00A92C51" w:rsidRDefault="002E01F6" w:rsidP="005579DF">
      <w:pPr>
        <w:spacing w:after="120"/>
        <w:rPr>
          <w:rFonts w:ascii="Arial" w:hAnsi="Arial" w:cs="Arial"/>
          <w:lang w:eastAsia="zh-TW"/>
        </w:rPr>
      </w:pPr>
      <w:r w:rsidRPr="00A92C51">
        <w:rPr>
          <w:rFonts w:ascii="Arial" w:hAnsi="Arial" w:cs="Arial"/>
          <w:lang w:val="en-GB" w:eastAsia="zh-TW"/>
        </w:rPr>
        <w:t xml:space="preserve">When </w:t>
      </w:r>
      <w:r w:rsidR="005579DF" w:rsidRPr="00A92C51">
        <w:rPr>
          <w:rFonts w:ascii="Arial" w:hAnsi="Arial" w:cs="Arial"/>
          <w:lang w:val="en-GB" w:eastAsia="zh-TW"/>
        </w:rPr>
        <w:t xml:space="preserve">network load </w:t>
      </w:r>
      <w:r w:rsidRPr="00A92C51">
        <w:rPr>
          <w:rFonts w:ascii="Arial" w:hAnsi="Arial" w:cs="Arial"/>
          <w:lang w:val="en-GB" w:eastAsia="zh-TW"/>
        </w:rPr>
        <w:t>is light (15% - 30%) or medium (30% - 50%)</w:t>
      </w:r>
      <w:r w:rsidR="005579DF" w:rsidRPr="00A92C51">
        <w:rPr>
          <w:rFonts w:ascii="Arial" w:hAnsi="Arial" w:cs="Arial"/>
          <w:lang w:val="en-GB" w:eastAsia="zh-TW"/>
        </w:rPr>
        <w:t xml:space="preserve">, </w:t>
      </w:r>
      <w:r w:rsidRPr="00A92C51">
        <w:rPr>
          <w:rFonts w:ascii="Arial" w:hAnsi="Arial" w:cs="Arial"/>
          <w:lang w:val="en-GB" w:eastAsia="zh-TW"/>
        </w:rPr>
        <w:t>redu</w:t>
      </w:r>
      <w:r w:rsidR="00315DE7">
        <w:rPr>
          <w:rFonts w:ascii="Arial" w:hAnsi="Arial" w:cs="Arial"/>
          <w:lang w:val="en-GB" w:eastAsia="zh-TW"/>
        </w:rPr>
        <w:t>c</w:t>
      </w:r>
      <w:r w:rsidRPr="00A92C51">
        <w:rPr>
          <w:rFonts w:ascii="Arial" w:hAnsi="Arial" w:cs="Arial"/>
          <w:lang w:val="en-GB" w:eastAsia="zh-TW"/>
        </w:rPr>
        <w:t xml:space="preserve">ing BS active time may not be practical due to the </w:t>
      </w:r>
      <w:r w:rsidR="005579DF" w:rsidRPr="00A92C51">
        <w:rPr>
          <w:rFonts w:ascii="Arial" w:hAnsi="Arial" w:cs="Arial"/>
          <w:lang w:val="en-GB" w:eastAsia="zh-TW"/>
        </w:rPr>
        <w:t>impact to</w:t>
      </w:r>
      <w:r w:rsidRPr="00A92C51">
        <w:rPr>
          <w:rFonts w:ascii="Arial" w:hAnsi="Arial" w:cs="Arial"/>
          <w:lang w:val="en-GB" w:eastAsia="zh-TW"/>
        </w:rPr>
        <w:t xml:space="preserve"> data latency. In this regard, </w:t>
      </w:r>
      <w:r w:rsidR="00AF07D9" w:rsidRPr="00A92C51">
        <w:rPr>
          <w:rFonts w:ascii="Arial" w:hAnsi="Arial" w:cs="Arial"/>
          <w:lang w:val="en-GB" w:eastAsia="zh-TW"/>
        </w:rPr>
        <w:t>reducing</w:t>
      </w:r>
      <w:r w:rsidRPr="00A92C51">
        <w:rPr>
          <w:rFonts w:ascii="Arial" w:hAnsi="Arial" w:cs="Arial"/>
          <w:lang w:val="en-GB" w:eastAsia="zh-TW"/>
        </w:rPr>
        <w:t xml:space="preserve"> the number of TxRU </w:t>
      </w:r>
      <w:r w:rsidR="00AF07D9" w:rsidRPr="00A92C51">
        <w:rPr>
          <w:rFonts w:ascii="Arial" w:hAnsi="Arial" w:cs="Arial"/>
          <w:lang w:val="en-GB" w:eastAsia="zh-TW"/>
        </w:rPr>
        <w:t xml:space="preserve">while keeping data transmission can be utilized to achieve better trade-off in </w:t>
      </w:r>
      <w:r w:rsidR="0090024C">
        <w:rPr>
          <w:rFonts w:ascii="Arial" w:hAnsi="Arial" w:cs="Arial"/>
          <w:lang w:val="en-GB" w:eastAsia="zh-TW"/>
        </w:rPr>
        <w:t>network</w:t>
      </w:r>
      <w:r w:rsidR="00AF07D9" w:rsidRPr="00A92C51">
        <w:rPr>
          <w:rFonts w:ascii="Arial" w:hAnsi="Arial" w:cs="Arial"/>
          <w:lang w:val="en-GB" w:eastAsia="zh-TW"/>
        </w:rPr>
        <w:t xml:space="preserve"> energy saving and data latency. </w:t>
      </w:r>
      <w:r w:rsidR="00AF07D9" w:rsidRPr="00A92C51">
        <w:rPr>
          <w:rFonts w:ascii="Arial" w:hAnsi="Arial" w:cs="Arial"/>
          <w:lang w:eastAsia="zh-TW"/>
        </w:rPr>
        <w:t>To characterize the trade-off, the following evaluation settings are considered:</w:t>
      </w:r>
    </w:p>
    <w:p w14:paraId="7E9C3D3B" w14:textId="057D53DC" w:rsidR="002E01F6" w:rsidRPr="00A92C51" w:rsidRDefault="002E01F6" w:rsidP="005579DF">
      <w:pPr>
        <w:pStyle w:val="a7"/>
        <w:numPr>
          <w:ilvl w:val="0"/>
          <w:numId w:val="23"/>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w:t>
      </w:r>
      <w:r w:rsidR="00AF07D9" w:rsidRPr="00A92C51">
        <w:rPr>
          <w:rFonts w:ascii="Arial" w:hAnsi="Arial" w:cs="Arial"/>
          <w:szCs w:val="20"/>
          <w:lang w:val="en-GB" w:eastAsia="zh-TW"/>
        </w:rPr>
        <w:t xml:space="preserve">Urban Macro (ISD: 500m) </w:t>
      </w:r>
      <w:r w:rsidRPr="00A92C51">
        <w:rPr>
          <w:rFonts w:ascii="Arial" w:hAnsi="Arial" w:cs="Arial"/>
          <w:szCs w:val="20"/>
          <w:lang w:val="en-GB" w:eastAsia="zh-TW"/>
        </w:rPr>
        <w:t>in FR1 of 30kHz; single carrier setting</w:t>
      </w:r>
      <w:r w:rsidR="00AF07D9" w:rsidRPr="00A92C51">
        <w:rPr>
          <w:rFonts w:ascii="Arial" w:hAnsi="Arial" w:cs="Arial"/>
          <w:szCs w:val="20"/>
          <w:lang w:val="en-GB" w:eastAsia="zh-TW"/>
        </w:rPr>
        <w:t>; same PSD per TxRU</w:t>
      </w:r>
    </w:p>
    <w:p w14:paraId="4AE5FB51" w14:textId="4BF24BC8"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xml:space="preserve">: 64 </w:t>
      </w:r>
      <w:proofErr w:type="spellStart"/>
      <w:r w:rsidRPr="00A92C51">
        <w:rPr>
          <w:rFonts w:ascii="Arial" w:hAnsi="Arial" w:cs="Arial"/>
          <w:szCs w:val="20"/>
          <w:lang w:val="en-GB" w:eastAsia="zh-TW"/>
        </w:rPr>
        <w:t>TxRU</w:t>
      </w:r>
      <w:r w:rsidR="00A05335">
        <w:rPr>
          <w:rFonts w:ascii="Arial" w:hAnsi="Arial" w:cs="Arial"/>
          <w:szCs w:val="20"/>
          <w:lang w:val="en-GB" w:eastAsia="zh-TW"/>
        </w:rPr>
        <w:t>s</w:t>
      </w:r>
      <w:proofErr w:type="spellEnd"/>
      <w:r w:rsidRPr="00A92C51">
        <w:rPr>
          <w:rFonts w:ascii="Arial" w:hAnsi="Arial" w:cs="Arial"/>
          <w:szCs w:val="20"/>
          <w:lang w:val="en-GB" w:eastAsia="zh-TW"/>
        </w:rPr>
        <w:t xml:space="preserve"> of (M, N, P, Mg, Ng; Mp, Np) = (8, 16, 2, 1, 1; 2, 16)</w:t>
      </w:r>
    </w:p>
    <w:p w14:paraId="73E72811" w14:textId="295226C7"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xml:space="preserve">: 32 </w:t>
      </w:r>
      <w:proofErr w:type="spellStart"/>
      <w:r w:rsidRPr="00A92C51">
        <w:rPr>
          <w:rFonts w:ascii="Arial" w:hAnsi="Arial" w:cs="Arial"/>
          <w:szCs w:val="20"/>
          <w:lang w:val="en-GB" w:eastAsia="zh-TW"/>
        </w:rPr>
        <w:t>TxRU</w:t>
      </w:r>
      <w:r w:rsidR="00A05335">
        <w:rPr>
          <w:rFonts w:ascii="Arial" w:hAnsi="Arial" w:cs="Arial"/>
          <w:szCs w:val="20"/>
          <w:lang w:val="en-GB" w:eastAsia="zh-TW"/>
        </w:rPr>
        <w:t>s</w:t>
      </w:r>
      <w:proofErr w:type="spellEnd"/>
      <w:r w:rsidRPr="00A92C51">
        <w:rPr>
          <w:rFonts w:ascii="Arial" w:hAnsi="Arial" w:cs="Arial"/>
          <w:szCs w:val="20"/>
          <w:lang w:val="en-GB" w:eastAsia="zh-TW"/>
        </w:rPr>
        <w:t xml:space="preserve"> of (M, N, P, Mg, Ng; Mp, Np) = (8, 8, 2, 1, 1; 2, 8)</w:t>
      </w:r>
    </w:p>
    <w:p w14:paraId="05F9059F" w14:textId="4FA66214"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lastRenderedPageBreak/>
        <w:t>Case 3</w:t>
      </w:r>
      <w:r w:rsidRPr="00A92C51">
        <w:rPr>
          <w:rFonts w:ascii="Arial" w:hAnsi="Arial" w:cs="Arial"/>
          <w:szCs w:val="20"/>
          <w:lang w:val="en-GB" w:eastAsia="zh-TW"/>
        </w:rPr>
        <w:t xml:space="preserve">: 16 </w:t>
      </w:r>
      <w:proofErr w:type="spellStart"/>
      <w:r w:rsidRPr="00A92C51">
        <w:rPr>
          <w:rFonts w:ascii="Arial" w:hAnsi="Arial" w:cs="Arial"/>
          <w:szCs w:val="20"/>
          <w:lang w:val="en-GB" w:eastAsia="zh-TW"/>
        </w:rPr>
        <w:t>TxRU</w:t>
      </w:r>
      <w:r w:rsidR="00A05335">
        <w:rPr>
          <w:rFonts w:ascii="Arial" w:hAnsi="Arial" w:cs="Arial"/>
          <w:szCs w:val="20"/>
          <w:lang w:val="en-GB" w:eastAsia="zh-TW"/>
        </w:rPr>
        <w:t>s</w:t>
      </w:r>
      <w:proofErr w:type="spellEnd"/>
      <w:r w:rsidRPr="00A92C51">
        <w:rPr>
          <w:rFonts w:ascii="Arial" w:hAnsi="Arial" w:cs="Arial"/>
          <w:szCs w:val="20"/>
          <w:lang w:val="en-GB" w:eastAsia="zh-TW"/>
        </w:rPr>
        <w:t xml:space="preserve"> of (M, N, P, Mg, Ng; Mp, Np) = (4, 8, 2, 1, 1; 1, 8)</w:t>
      </w:r>
    </w:p>
    <w:p w14:paraId="27A66D51" w14:textId="44C6E5E7"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szCs w:val="20"/>
          <w:lang w:val="en-GB" w:eastAsia="zh-TW"/>
        </w:rPr>
        <w:t>M: no. vertical antenna elements within a panel, on one polarization</w:t>
      </w:r>
      <w:r w:rsidR="00813B62">
        <w:rPr>
          <w:rFonts w:ascii="Arial" w:hAnsi="Arial" w:cs="Arial"/>
          <w:szCs w:val="20"/>
          <w:lang w:val="en-GB" w:eastAsia="zh-TW"/>
        </w:rPr>
        <w:t>;</w:t>
      </w:r>
      <w:r w:rsidRPr="00A92C51">
        <w:rPr>
          <w:rFonts w:ascii="Arial" w:hAnsi="Arial" w:cs="Arial"/>
          <w:szCs w:val="20"/>
          <w:lang w:val="en-GB" w:eastAsia="zh-TW"/>
        </w:rPr>
        <w:t xml:space="preserve"> N: no. horizontal antenna elements within a panel, on one polarization</w:t>
      </w:r>
      <w:r w:rsidR="00813B62">
        <w:rPr>
          <w:rFonts w:ascii="Arial" w:hAnsi="Arial" w:cs="Arial"/>
          <w:szCs w:val="20"/>
          <w:lang w:val="en-GB" w:eastAsia="zh-TW"/>
        </w:rPr>
        <w:t>;</w:t>
      </w:r>
      <w:r w:rsidRPr="00A92C51">
        <w:rPr>
          <w:rFonts w:ascii="Arial" w:hAnsi="Arial" w:cs="Arial"/>
          <w:szCs w:val="20"/>
          <w:lang w:val="en-GB" w:eastAsia="zh-TW"/>
        </w:rPr>
        <w:t xml:space="preserve"> P: no. polarizations</w:t>
      </w:r>
      <w:r w:rsidR="00813B62">
        <w:rPr>
          <w:rFonts w:ascii="Arial" w:hAnsi="Arial" w:cs="Arial"/>
          <w:szCs w:val="20"/>
          <w:lang w:val="en-GB" w:eastAsia="zh-TW"/>
        </w:rPr>
        <w:t>;</w:t>
      </w:r>
      <w:r w:rsidRPr="00A92C51">
        <w:rPr>
          <w:rFonts w:ascii="Arial" w:hAnsi="Arial" w:cs="Arial"/>
          <w:szCs w:val="20"/>
          <w:lang w:val="en-GB" w:eastAsia="zh-TW"/>
        </w:rPr>
        <w:t xml:space="preserve"> Mg: no. panels in a column</w:t>
      </w:r>
      <w:r w:rsidR="00813B62">
        <w:rPr>
          <w:rFonts w:ascii="Arial" w:hAnsi="Arial" w:cs="Arial"/>
          <w:szCs w:val="20"/>
          <w:lang w:val="en-GB" w:eastAsia="zh-TW"/>
        </w:rPr>
        <w:t>;</w:t>
      </w:r>
      <w:r w:rsidRPr="00A92C51">
        <w:rPr>
          <w:rFonts w:ascii="Arial" w:hAnsi="Arial" w:cs="Arial"/>
          <w:szCs w:val="20"/>
          <w:lang w:val="en-GB" w:eastAsia="zh-TW"/>
        </w:rPr>
        <w:t xml:space="preserve"> Ng: no. panels in a row</w:t>
      </w:r>
      <w:r w:rsidR="00813B62">
        <w:rPr>
          <w:rFonts w:ascii="Arial" w:hAnsi="Arial" w:cs="Arial"/>
          <w:szCs w:val="20"/>
          <w:lang w:val="en-GB" w:eastAsia="zh-TW"/>
        </w:rPr>
        <w:t>;</w:t>
      </w:r>
      <w:r w:rsidRPr="00A92C51">
        <w:rPr>
          <w:rFonts w:ascii="Arial" w:hAnsi="Arial" w:cs="Arial"/>
          <w:szCs w:val="20"/>
          <w:lang w:val="en-GB" w:eastAsia="zh-TW"/>
        </w:rPr>
        <w:t xml:space="preserve"> Mp: no. vertical T</w:t>
      </w:r>
      <w:r w:rsidR="00813B62">
        <w:rPr>
          <w:rFonts w:ascii="Arial" w:hAnsi="Arial" w:cs="Arial"/>
          <w:szCs w:val="20"/>
          <w:lang w:val="en-GB" w:eastAsia="zh-TW"/>
        </w:rPr>
        <w:t>x</w:t>
      </w:r>
      <w:r w:rsidRPr="00A92C51">
        <w:rPr>
          <w:rFonts w:ascii="Arial" w:hAnsi="Arial" w:cs="Arial"/>
          <w:szCs w:val="20"/>
          <w:lang w:val="en-GB" w:eastAsia="zh-TW"/>
        </w:rPr>
        <w:t>RUs within a panel, on one polarization</w:t>
      </w:r>
      <w:r w:rsidR="00813B62">
        <w:rPr>
          <w:rFonts w:ascii="Arial" w:hAnsi="Arial" w:cs="Arial"/>
          <w:szCs w:val="20"/>
          <w:lang w:val="en-GB" w:eastAsia="zh-TW"/>
        </w:rPr>
        <w:t>;</w:t>
      </w:r>
      <w:r w:rsidRPr="00A92C51">
        <w:rPr>
          <w:rFonts w:ascii="Arial" w:hAnsi="Arial" w:cs="Arial"/>
          <w:szCs w:val="20"/>
          <w:lang w:val="en-GB" w:eastAsia="zh-TW"/>
        </w:rPr>
        <w:t xml:space="preserve"> Np: no. horizontal T</w:t>
      </w:r>
      <w:r w:rsidR="00813B62">
        <w:rPr>
          <w:rFonts w:ascii="Arial" w:hAnsi="Arial" w:cs="Arial"/>
          <w:szCs w:val="20"/>
          <w:lang w:val="en-GB" w:eastAsia="zh-TW"/>
        </w:rPr>
        <w:t>x</w:t>
      </w:r>
      <w:r w:rsidRPr="00A92C51">
        <w:rPr>
          <w:rFonts w:ascii="Arial" w:hAnsi="Arial" w:cs="Arial"/>
          <w:szCs w:val="20"/>
          <w:lang w:val="en-GB" w:eastAsia="zh-TW"/>
        </w:rPr>
        <w:t>RUs within a panel, on one polarization.</w:t>
      </w:r>
    </w:p>
    <w:p w14:paraId="5321FAF0" w14:textId="77777777" w:rsidR="00AF07D9" w:rsidRPr="00A92C51" w:rsidRDefault="00AF07D9" w:rsidP="005579DF">
      <w:pPr>
        <w:pStyle w:val="a7"/>
        <w:numPr>
          <w:ilvl w:val="0"/>
          <w:numId w:val="25"/>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Video traffic with DRX (cycle, on-duration, inactivity timer) = (160, 8, 100) ms</w:t>
      </w:r>
    </w:p>
    <w:p w14:paraId="59A4983C" w14:textId="36BF64BA" w:rsidR="00AF07D9" w:rsidRPr="00A92C51" w:rsidRDefault="00AF07D9" w:rsidP="005579DF">
      <w:pPr>
        <w:pStyle w:val="a7"/>
        <w:numPr>
          <w:ilvl w:val="1"/>
          <w:numId w:val="25"/>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Video traffic </w:t>
      </w:r>
      <w:r w:rsidR="005579DF" w:rsidRPr="00A92C51">
        <w:rPr>
          <w:rFonts w:ascii="Arial" w:hAnsi="Arial" w:cs="Arial"/>
          <w:i/>
          <w:iCs/>
          <w:szCs w:val="20"/>
          <w:lang w:eastAsia="zh-TW"/>
        </w:rPr>
        <w:t>with more UEs utilized</w:t>
      </w:r>
      <w:r w:rsidRPr="00A92C51">
        <w:rPr>
          <w:rFonts w:ascii="Arial" w:hAnsi="Arial" w:cs="Arial"/>
          <w:i/>
          <w:iCs/>
          <w:szCs w:val="20"/>
          <w:lang w:eastAsia="zh-TW"/>
        </w:rPr>
        <w:t xml:space="preserve"> to simulate higher network load </w:t>
      </w:r>
      <w:r w:rsidR="005579DF" w:rsidRPr="00A92C51">
        <w:rPr>
          <w:rFonts w:ascii="Arial" w:hAnsi="Arial" w:cs="Arial"/>
          <w:i/>
          <w:iCs/>
          <w:szCs w:val="20"/>
          <w:lang w:eastAsia="zh-TW"/>
        </w:rPr>
        <w:t>conditions</w:t>
      </w:r>
    </w:p>
    <w:p w14:paraId="5DF729E9" w14:textId="6DCD314E" w:rsidR="00AF07D9" w:rsidRPr="00A92C51" w:rsidRDefault="00AF07D9" w:rsidP="005579DF">
      <w:pPr>
        <w:pStyle w:val="a7"/>
        <w:numPr>
          <w:ilvl w:val="0"/>
          <w:numId w:val="25"/>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 and medium load (30% - 50%)</w:t>
      </w:r>
    </w:p>
    <w:p w14:paraId="26EC6AD7" w14:textId="2E42D576" w:rsidR="004755DB" w:rsidRPr="00A92C51" w:rsidRDefault="005579DF" w:rsidP="005579DF">
      <w:pPr>
        <w:spacing w:after="120"/>
        <w:rPr>
          <w:rFonts w:ascii="Arial" w:hAnsi="Arial" w:cs="Arial"/>
          <w:lang w:eastAsia="zh-TW"/>
        </w:rPr>
      </w:pPr>
      <w:r w:rsidRPr="00A92C51">
        <w:rPr>
          <w:rFonts w:ascii="Arial" w:hAnsi="Arial" w:cs="Arial"/>
          <w:lang w:val="en-GB" w:eastAsia="zh-TW"/>
        </w:rPr>
        <w:br/>
      </w:r>
      <w:r w:rsidR="004755DB" w:rsidRPr="00A92C51">
        <w:rPr>
          <w:rFonts w:ascii="Arial" w:hAnsi="Arial" w:cs="Arial"/>
          <w:lang w:val="en-GB" w:eastAsia="zh-TW"/>
        </w:rPr>
        <w:t>I</w:t>
      </w:r>
      <w:r w:rsidR="004755DB" w:rsidRPr="00A92C51">
        <w:rPr>
          <w:rFonts w:ascii="Arial" w:hAnsi="Arial" w:cs="Arial"/>
          <w:lang w:eastAsia="zh-TW"/>
        </w:rPr>
        <w:t xml:space="preserve">n </w:t>
      </w:r>
      <w:r w:rsidR="00E129CC" w:rsidRPr="00A92C51">
        <w:rPr>
          <w:rFonts w:ascii="Arial" w:hAnsi="Arial" w:cs="Arial"/>
          <w:lang w:eastAsia="zh-TW"/>
        </w:rPr>
        <w:fldChar w:fldCharType="begin"/>
      </w:r>
      <w:r w:rsidR="00E129CC" w:rsidRPr="00A92C51">
        <w:rPr>
          <w:rFonts w:ascii="Arial" w:hAnsi="Arial" w:cs="Arial"/>
          <w:lang w:eastAsia="zh-TW"/>
        </w:rPr>
        <w:instrText xml:space="preserve"> REF _Ref115430347 \h </w:instrText>
      </w:r>
      <w:r w:rsidR="00A852C7" w:rsidRPr="00A92C51">
        <w:rPr>
          <w:rFonts w:ascii="Arial" w:hAnsi="Arial" w:cs="Arial"/>
          <w:lang w:eastAsia="zh-TW"/>
        </w:rPr>
        <w:instrText xml:space="preserve"> \* MERGEFORMAT </w:instrText>
      </w:r>
      <w:r w:rsidR="00E129CC" w:rsidRPr="00A92C51">
        <w:rPr>
          <w:rFonts w:ascii="Arial" w:hAnsi="Arial" w:cs="Arial"/>
          <w:lang w:eastAsia="zh-TW"/>
        </w:rPr>
      </w:r>
      <w:r w:rsidR="00E129CC" w:rsidRPr="00A92C51">
        <w:rPr>
          <w:rFonts w:ascii="Arial" w:hAnsi="Arial" w:cs="Arial"/>
          <w:lang w:eastAsia="zh-TW"/>
        </w:rPr>
        <w:fldChar w:fldCharType="separate"/>
      </w:r>
      <w:r w:rsidR="001E5208" w:rsidRPr="00A92C51">
        <w:rPr>
          <w:rFonts w:ascii="Arial" w:hAnsi="Arial" w:cs="Arial"/>
        </w:rPr>
        <w:t xml:space="preserve">Figure </w:t>
      </w:r>
      <w:r w:rsidR="001E5208" w:rsidRPr="00A92C51">
        <w:rPr>
          <w:rFonts w:ascii="Arial" w:hAnsi="Arial" w:cs="Arial"/>
          <w:noProof/>
        </w:rPr>
        <w:t>4</w:t>
      </w:r>
      <w:r w:rsidR="00E129CC" w:rsidRPr="00A92C51">
        <w:rPr>
          <w:rFonts w:ascii="Arial" w:hAnsi="Arial" w:cs="Arial"/>
          <w:lang w:eastAsia="zh-TW"/>
        </w:rPr>
        <w:fldChar w:fldCharType="end"/>
      </w:r>
      <w:r w:rsidR="00E129CC" w:rsidRPr="00A92C51">
        <w:rPr>
          <w:rFonts w:ascii="Arial" w:hAnsi="Arial" w:cs="Arial"/>
          <w:lang w:eastAsia="zh-TW"/>
        </w:rPr>
        <w:t xml:space="preserve"> </w:t>
      </w:r>
      <w:r w:rsidR="004755DB" w:rsidRPr="00A92C51">
        <w:rPr>
          <w:rFonts w:ascii="Arial" w:hAnsi="Arial" w:cs="Arial"/>
          <w:lang w:eastAsia="zh-TW"/>
        </w:rPr>
        <w:t>and</w:t>
      </w:r>
      <w:r w:rsidR="00E129CC" w:rsidRPr="00A92C51">
        <w:rPr>
          <w:rFonts w:ascii="Arial" w:hAnsi="Arial" w:cs="Arial"/>
          <w:lang w:eastAsia="zh-TW"/>
        </w:rPr>
        <w:t xml:space="preserve"> </w:t>
      </w:r>
      <w:r w:rsidR="00E129CC" w:rsidRPr="00A92C51">
        <w:rPr>
          <w:rFonts w:ascii="Arial" w:hAnsi="Arial" w:cs="Arial"/>
          <w:lang w:eastAsia="zh-TW"/>
        </w:rPr>
        <w:fldChar w:fldCharType="begin"/>
      </w:r>
      <w:r w:rsidR="00E129CC" w:rsidRPr="00A92C51">
        <w:rPr>
          <w:rFonts w:ascii="Arial" w:hAnsi="Arial" w:cs="Arial"/>
          <w:lang w:eastAsia="zh-TW"/>
        </w:rPr>
        <w:instrText xml:space="preserve"> REF _Ref115430358 \h </w:instrText>
      </w:r>
      <w:r w:rsidR="00A852C7" w:rsidRPr="00A92C51">
        <w:rPr>
          <w:rFonts w:ascii="Arial" w:hAnsi="Arial" w:cs="Arial"/>
          <w:lang w:eastAsia="zh-TW"/>
        </w:rPr>
        <w:instrText xml:space="preserve"> \* MERGEFORMAT </w:instrText>
      </w:r>
      <w:r w:rsidR="00E129CC" w:rsidRPr="00A92C51">
        <w:rPr>
          <w:rFonts w:ascii="Arial" w:hAnsi="Arial" w:cs="Arial"/>
          <w:lang w:eastAsia="zh-TW"/>
        </w:rPr>
      </w:r>
      <w:r w:rsidR="00E129CC" w:rsidRPr="00A92C51">
        <w:rPr>
          <w:rFonts w:ascii="Arial" w:hAnsi="Arial" w:cs="Arial"/>
          <w:lang w:eastAsia="zh-TW"/>
        </w:rPr>
        <w:fldChar w:fldCharType="separate"/>
      </w:r>
      <w:r w:rsidR="00E129CC" w:rsidRPr="00A92C51">
        <w:rPr>
          <w:rFonts w:ascii="Arial" w:hAnsi="Arial" w:cs="Arial"/>
        </w:rPr>
        <w:t xml:space="preserve">Figure </w:t>
      </w:r>
      <w:r w:rsidR="00E129CC" w:rsidRPr="00A92C51">
        <w:rPr>
          <w:rFonts w:ascii="Arial" w:hAnsi="Arial" w:cs="Arial"/>
          <w:noProof/>
        </w:rPr>
        <w:t>5</w:t>
      </w:r>
      <w:r w:rsidR="00E129CC" w:rsidRPr="00A92C51">
        <w:rPr>
          <w:rFonts w:ascii="Arial" w:hAnsi="Arial" w:cs="Arial"/>
          <w:lang w:eastAsia="zh-TW"/>
        </w:rPr>
        <w:fldChar w:fldCharType="end"/>
      </w:r>
      <w:r w:rsidR="004755DB" w:rsidRPr="00A92C51">
        <w:rPr>
          <w:rFonts w:ascii="Arial" w:hAnsi="Arial" w:cs="Arial"/>
          <w:lang w:eastAsia="zh-TW"/>
        </w:rPr>
        <w:t>, there show the comparison of B</w:t>
      </w:r>
      <w:r w:rsidR="005B00C7">
        <w:rPr>
          <w:rFonts w:ascii="Arial" w:hAnsi="Arial" w:cs="Arial"/>
          <w:lang w:eastAsia="zh-TW"/>
        </w:rPr>
        <w:t>S</w:t>
      </w:r>
      <w:r w:rsidR="004755DB" w:rsidRPr="00A92C51">
        <w:rPr>
          <w:rFonts w:ascii="Arial" w:hAnsi="Arial" w:cs="Arial"/>
          <w:lang w:eastAsia="zh-TW"/>
        </w:rPr>
        <w:t xml:space="preserve"> power</w:t>
      </w:r>
      <w:r w:rsidR="00315DE7">
        <w:rPr>
          <w:rFonts w:ascii="Arial" w:hAnsi="Arial" w:cs="Arial"/>
          <w:lang w:eastAsia="zh-TW"/>
        </w:rPr>
        <w:t xml:space="preserve"> </w:t>
      </w:r>
      <w:r w:rsidR="004755DB" w:rsidRPr="00A92C51">
        <w:rPr>
          <w:rFonts w:ascii="Arial" w:hAnsi="Arial" w:cs="Arial"/>
          <w:lang w:eastAsia="zh-TW"/>
        </w:rPr>
        <w:t>consumption and data latency with reduced #TxRU for light load and medium load cases</w:t>
      </w:r>
      <w:r w:rsidRPr="00A92C51">
        <w:rPr>
          <w:rFonts w:ascii="Arial" w:hAnsi="Arial" w:cs="Arial"/>
          <w:lang w:eastAsia="zh-TW"/>
        </w:rPr>
        <w:t>,</w:t>
      </w:r>
      <w:r w:rsidR="004755DB" w:rsidRPr="00A92C51">
        <w:rPr>
          <w:rFonts w:ascii="Arial" w:hAnsi="Arial" w:cs="Arial"/>
          <w:lang w:eastAsia="zh-TW"/>
        </w:rPr>
        <w:t xml:space="preserve"> respectively. Accordingly, one can </w:t>
      </w:r>
      <w:r w:rsidRPr="00A92C51">
        <w:rPr>
          <w:rFonts w:ascii="Arial" w:hAnsi="Arial" w:cs="Arial"/>
          <w:lang w:eastAsia="zh-TW"/>
        </w:rPr>
        <w:t>check</w:t>
      </w:r>
      <w:r w:rsidR="004755DB" w:rsidRPr="00A92C51">
        <w:rPr>
          <w:rFonts w:ascii="Arial" w:hAnsi="Arial" w:cs="Arial"/>
          <w:lang w:eastAsia="zh-TW"/>
        </w:rPr>
        <w:t>:</w:t>
      </w:r>
    </w:p>
    <w:p w14:paraId="5A1746AC" w14:textId="221824E0" w:rsidR="004755DB" w:rsidRPr="00A92C51" w:rsidRDefault="008F07D1" w:rsidP="005579DF">
      <w:pPr>
        <w:pStyle w:val="a3"/>
        <w:spacing w:after="120"/>
        <w:jc w:val="left"/>
        <w:rPr>
          <w:rFonts w:ascii="Arial" w:hAnsi="Arial" w:cs="Arial"/>
        </w:rPr>
      </w:pPr>
      <w:bookmarkStart w:id="8" w:name="_Ref115441024"/>
      <w:r w:rsidRPr="00A92C51">
        <w:rPr>
          <w:rFonts w:ascii="Arial" w:hAnsi="Arial" w:cs="Arial"/>
        </w:rPr>
        <w:br/>
      </w:r>
      <w:r w:rsidR="004755DB" w:rsidRPr="00A92C51">
        <w:rPr>
          <w:rFonts w:ascii="Arial" w:hAnsi="Arial" w:cs="Arial"/>
        </w:rPr>
        <w:t xml:space="preserve">Observation </w:t>
      </w:r>
      <w:r w:rsidR="004755DB" w:rsidRPr="00A92C51">
        <w:rPr>
          <w:rFonts w:ascii="Arial" w:hAnsi="Arial" w:cs="Arial"/>
        </w:rPr>
        <w:fldChar w:fldCharType="begin"/>
      </w:r>
      <w:r w:rsidR="004755DB" w:rsidRPr="00A92C51">
        <w:rPr>
          <w:rFonts w:ascii="Arial" w:hAnsi="Arial" w:cs="Arial"/>
        </w:rPr>
        <w:instrText xml:space="preserve"> SEQ Observation \* ARABIC </w:instrText>
      </w:r>
      <w:r w:rsidR="004755DB" w:rsidRPr="00A92C51">
        <w:rPr>
          <w:rFonts w:ascii="Arial" w:hAnsi="Arial" w:cs="Arial"/>
        </w:rPr>
        <w:fldChar w:fldCharType="separate"/>
      </w:r>
      <w:r w:rsidR="00331FE5" w:rsidRPr="00A92C51">
        <w:rPr>
          <w:rFonts w:ascii="Arial" w:hAnsi="Arial" w:cs="Arial"/>
          <w:noProof/>
        </w:rPr>
        <w:t>3</w:t>
      </w:r>
      <w:r w:rsidR="004755DB" w:rsidRPr="00A92C51">
        <w:rPr>
          <w:rFonts w:ascii="Arial" w:hAnsi="Arial" w:cs="Arial"/>
        </w:rPr>
        <w:fldChar w:fldCharType="end"/>
      </w:r>
      <w:r w:rsidR="004755DB" w:rsidRPr="00A92C51">
        <w:rPr>
          <w:rFonts w:ascii="Arial" w:hAnsi="Arial" w:cs="Arial"/>
        </w:rPr>
        <w:t>: For the NW scenario with light load (15% - 30%), reducing #TxRU from 64 to 32 can bring 15.</w:t>
      </w:r>
      <w:r w:rsidR="00315DE7">
        <w:rPr>
          <w:rFonts w:ascii="Arial" w:hAnsi="Arial" w:cs="Arial"/>
        </w:rPr>
        <w:t>8</w:t>
      </w:r>
      <w:r w:rsidR="004755DB" w:rsidRPr="00A92C51">
        <w:rPr>
          <w:rFonts w:ascii="Arial" w:hAnsi="Arial" w:cs="Arial"/>
        </w:rPr>
        <w:t>% and 16.</w:t>
      </w:r>
      <w:r w:rsidR="00315DE7">
        <w:rPr>
          <w:rFonts w:ascii="Arial" w:hAnsi="Arial" w:cs="Arial"/>
        </w:rPr>
        <w:t>3</w:t>
      </w:r>
      <w:r w:rsidR="004755DB" w:rsidRPr="00A92C51">
        <w:rPr>
          <w:rFonts w:ascii="Arial" w:hAnsi="Arial" w:cs="Arial"/>
        </w:rPr>
        <w:t xml:space="preserve">% </w:t>
      </w:r>
      <w:r w:rsidR="00F025E1">
        <w:rPr>
          <w:rFonts w:ascii="Arial" w:hAnsi="Arial" w:cs="Arial"/>
        </w:rPr>
        <w:t>network</w:t>
      </w:r>
      <w:r w:rsidR="004755DB" w:rsidRPr="00A92C51">
        <w:rPr>
          <w:rFonts w:ascii="Arial" w:hAnsi="Arial" w:cs="Arial"/>
        </w:rPr>
        <w:t xml:space="preserve"> energy saving gain, respectiv</w:t>
      </w:r>
      <w:r w:rsidR="00315DE7">
        <w:rPr>
          <w:rFonts w:ascii="Arial" w:hAnsi="Arial" w:cs="Arial"/>
        </w:rPr>
        <w:t>e</w:t>
      </w:r>
      <w:r w:rsidR="004755DB" w:rsidRPr="00A92C51">
        <w:rPr>
          <w:rFonts w:ascii="Arial" w:hAnsi="Arial" w:cs="Arial"/>
        </w:rPr>
        <w:t>ly, for Cat 1 BS and Cat 2 BS, subject to 4.8% increment in average data packet latency. Further redu</w:t>
      </w:r>
      <w:r w:rsidR="00315DE7">
        <w:rPr>
          <w:rFonts w:ascii="Arial" w:hAnsi="Arial" w:cs="Arial"/>
        </w:rPr>
        <w:t>c</w:t>
      </w:r>
      <w:r w:rsidR="004755DB" w:rsidRPr="00A92C51">
        <w:rPr>
          <w:rFonts w:ascii="Arial" w:hAnsi="Arial" w:cs="Arial"/>
        </w:rPr>
        <w:t>ing #TxRU to 16 only bring &lt;6% additiona</w:t>
      </w:r>
      <w:r w:rsidR="00315DE7">
        <w:rPr>
          <w:rFonts w:ascii="Arial" w:hAnsi="Arial" w:cs="Arial"/>
        </w:rPr>
        <w:t>l</w:t>
      </w:r>
      <w:r w:rsidR="004755DB" w:rsidRPr="00A92C51">
        <w:rPr>
          <w:rFonts w:ascii="Arial" w:hAnsi="Arial" w:cs="Arial"/>
        </w:rPr>
        <w:t xml:space="preserve"> energy saving gain while causing &gt;15% data latency increment.</w:t>
      </w:r>
      <w:bookmarkEnd w:id="8"/>
      <w:r w:rsidR="004755DB" w:rsidRPr="00A92C51">
        <w:rPr>
          <w:rFonts w:ascii="Arial" w:hAnsi="Arial" w:cs="Arial"/>
        </w:rPr>
        <w:t xml:space="preserve"> </w:t>
      </w:r>
    </w:p>
    <w:p w14:paraId="0394CA8A" w14:textId="77777777" w:rsidR="005579DF" w:rsidRPr="00A92C51" w:rsidRDefault="005579DF" w:rsidP="005579DF">
      <w:pPr>
        <w:spacing w:after="0"/>
        <w:rPr>
          <w:rFonts w:ascii="Arial" w:hAnsi="Arial" w:cs="Arial"/>
        </w:rPr>
      </w:pPr>
    </w:p>
    <w:p w14:paraId="39B8F2B9" w14:textId="1C93CC91" w:rsidR="004755DB" w:rsidRPr="00A852C7" w:rsidRDefault="00CA2F79" w:rsidP="005579DF">
      <w:pPr>
        <w:keepNext/>
        <w:spacing w:after="120"/>
        <w:rPr>
          <w:rFonts w:ascii="Arial" w:hAnsi="Arial" w:cs="Arial"/>
          <w:sz w:val="22"/>
          <w:szCs w:val="22"/>
        </w:rPr>
      </w:pPr>
      <w:r w:rsidRPr="00A852C7">
        <w:rPr>
          <w:rFonts w:ascii="Arial" w:hAnsi="Arial" w:cs="Arial"/>
          <w:noProof/>
          <w:sz w:val="22"/>
          <w:szCs w:val="22"/>
          <w:lang w:eastAsia="zh-TW"/>
        </w:rPr>
        <mc:AlternateContent>
          <mc:Choice Requires="wps">
            <w:drawing>
              <wp:anchor distT="45720" distB="45720" distL="114300" distR="114300" simplePos="0" relativeHeight="251694080" behindDoc="0" locked="0" layoutInCell="1" allowOverlap="1" wp14:anchorId="1281BBB1" wp14:editId="18F9602B">
                <wp:simplePos x="0" y="0"/>
                <wp:positionH relativeFrom="column">
                  <wp:posOffset>2964375</wp:posOffset>
                </wp:positionH>
                <wp:positionV relativeFrom="paragraph">
                  <wp:posOffset>1152525</wp:posOffset>
                </wp:positionV>
                <wp:extent cx="416169" cy="3111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26F990AD"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81BBB1" id="_x0000_s1036" type="#_x0000_t202" style="position:absolute;left:0;text-align:left;margin-left:233.4pt;margin-top:90.75pt;width:32.75pt;height:2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" filled="f" stroked="f">
                <v:textbox>
                  <w:txbxContent>
                    <w:p w14:paraId="26F990AD" w14:textId="77777777" w:rsidR="004755DB" w:rsidRDefault="004755DB" w:rsidP="004755DB">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98176" behindDoc="0" locked="0" layoutInCell="1" allowOverlap="1" wp14:anchorId="4839A34E" wp14:editId="1BA010CF">
                <wp:simplePos x="0" y="0"/>
                <wp:positionH relativeFrom="column">
                  <wp:posOffset>3779081</wp:posOffset>
                </wp:positionH>
                <wp:positionV relativeFrom="paragraph">
                  <wp:posOffset>1164297</wp:posOffset>
                </wp:positionV>
                <wp:extent cx="638908" cy="287704"/>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87704"/>
                        </a:xfrm>
                        <a:prstGeom prst="rect">
                          <a:avLst/>
                        </a:prstGeom>
                        <a:noFill/>
                        <a:ln w="9525">
                          <a:noFill/>
                          <a:miter lim="800000"/>
                          <a:headEnd/>
                          <a:tailEnd/>
                        </a:ln>
                      </wps:spPr>
                      <wps:txbx>
                        <w:txbxContent>
                          <w:p w14:paraId="2CE596E2" w14:textId="6DCC28A3" w:rsidR="004755DB" w:rsidRDefault="004755DB" w:rsidP="004755DB">
                            <w:r>
                              <w:t>21.7%</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39A34E" id="_x0000_s1037" type="#_x0000_t202" style="position:absolute;left:0;text-align:left;margin-left:297.55pt;margin-top:91.7pt;width:50.3pt;height:22.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" filled="f" stroked="f">
                <v:textbox>
                  <w:txbxContent>
                    <w:p w14:paraId="2CE596E2" w14:textId="6DCC28A3" w:rsidR="004755DB" w:rsidRDefault="004755DB" w:rsidP="004755DB">
                      <w:r>
                        <w:t>21.7%</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4320" behindDoc="0" locked="0" layoutInCell="1" allowOverlap="1" wp14:anchorId="029827DC" wp14:editId="368357C4">
                <wp:simplePos x="0" y="0"/>
                <wp:positionH relativeFrom="column">
                  <wp:posOffset>5250815</wp:posOffset>
                </wp:positionH>
                <wp:positionV relativeFrom="paragraph">
                  <wp:posOffset>641985</wp:posOffset>
                </wp:positionV>
                <wp:extent cx="638810" cy="23495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 cy="234950"/>
                        </a:xfrm>
                        <a:prstGeom prst="rect">
                          <a:avLst/>
                        </a:prstGeom>
                        <a:noFill/>
                        <a:ln w="9525">
                          <a:noFill/>
                          <a:miter lim="800000"/>
                          <a:headEnd/>
                          <a:tailEnd/>
                        </a:ln>
                      </wps:spPr>
                      <wps:txbx>
                        <w:txbxContent>
                          <w:p w14:paraId="536D2EBE" w14:textId="6794234F" w:rsidR="004755DB" w:rsidRDefault="004755DB" w:rsidP="004755DB">
                            <w:r>
                              <w:t>20.3%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827DC" id="_x0000_s1038" type="#_x0000_t202" style="position:absolute;left:0;text-align:left;margin-left:413.45pt;margin-top:50.55pt;width:50.3pt;height:18.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" filled="f" stroked="f">
                <v:textbox>
                  <w:txbxContent>
                    <w:p w14:paraId="536D2EBE" w14:textId="6794234F" w:rsidR="004755DB" w:rsidRDefault="004755DB" w:rsidP="004755DB">
                      <w:r>
                        <w:t>20.3%</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2272" behindDoc="0" locked="0" layoutInCell="1" allowOverlap="1" wp14:anchorId="48E91600" wp14:editId="0873D191">
                <wp:simplePos x="0" y="0"/>
                <wp:positionH relativeFrom="column">
                  <wp:posOffset>4829565</wp:posOffset>
                </wp:positionH>
                <wp:positionV relativeFrom="paragraph">
                  <wp:posOffset>706364</wp:posOffset>
                </wp:positionV>
                <wp:extent cx="638810" cy="223227"/>
                <wp:effectExtent l="0" t="0" r="0" b="571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 cy="223227"/>
                        </a:xfrm>
                        <a:prstGeom prst="rect">
                          <a:avLst/>
                        </a:prstGeom>
                        <a:noFill/>
                        <a:ln w="9525">
                          <a:noFill/>
                          <a:miter lim="800000"/>
                          <a:headEnd/>
                          <a:tailEnd/>
                        </a:ln>
                      </wps:spPr>
                      <wps:txbx>
                        <w:txbxContent>
                          <w:p w14:paraId="26B11D66" w14:textId="791216DD" w:rsidR="004755DB" w:rsidRDefault="004755DB" w:rsidP="004755DB">
                            <w:r>
                              <w:t>4.8%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E91600" id="_x0000_s1039" type="#_x0000_t202" style="position:absolute;left:0;text-align:left;margin-left:380.3pt;margin-top:55.6pt;width:50.3pt;height:17.6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" filled="f" stroked="f">
                <v:textbox>
                  <w:txbxContent>
                    <w:p w14:paraId="26B11D66" w14:textId="791216DD" w:rsidR="004755DB" w:rsidRDefault="004755DB" w:rsidP="004755DB">
                      <w:r>
                        <w:t>4.8%</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0224" behindDoc="0" locked="0" layoutInCell="1" allowOverlap="1" wp14:anchorId="6A196F3A" wp14:editId="2313B007">
                <wp:simplePos x="0" y="0"/>
                <wp:positionH relativeFrom="column">
                  <wp:posOffset>4500635</wp:posOffset>
                </wp:positionH>
                <wp:positionV relativeFrom="paragraph">
                  <wp:posOffset>701040</wp:posOffset>
                </wp:positionV>
                <wp:extent cx="416169" cy="31115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55DA6ACC"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96F3A" id="_x0000_s1040" type="#_x0000_t202" style="position:absolute;left:0;text-align:left;margin-left:354.4pt;margin-top:55.2pt;width:32.75pt;height:24.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" filled="f" stroked="f">
                <v:textbox>
                  <w:txbxContent>
                    <w:p w14:paraId="55DA6ACC" w14:textId="77777777" w:rsidR="004755DB" w:rsidRDefault="004755DB" w:rsidP="004755DB">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92032" behindDoc="0" locked="0" layoutInCell="1" allowOverlap="1" wp14:anchorId="7EA05F77" wp14:editId="1C35A7E7">
                <wp:simplePos x="0" y="0"/>
                <wp:positionH relativeFrom="column">
                  <wp:posOffset>2203303</wp:posOffset>
                </wp:positionH>
                <wp:positionV relativeFrom="paragraph">
                  <wp:posOffset>490122</wp:posOffset>
                </wp:positionV>
                <wp:extent cx="644769" cy="23495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69" cy="234950"/>
                        </a:xfrm>
                        <a:prstGeom prst="rect">
                          <a:avLst/>
                        </a:prstGeom>
                        <a:noFill/>
                        <a:ln w="9525">
                          <a:noFill/>
                          <a:miter lim="800000"/>
                          <a:headEnd/>
                          <a:tailEnd/>
                        </a:ln>
                      </wps:spPr>
                      <wps:txbx>
                        <w:txbxContent>
                          <w:p w14:paraId="79BAF58C" w14:textId="79B65E15" w:rsidR="003E441C" w:rsidRDefault="004755DB" w:rsidP="003E441C">
                            <w:r>
                              <w:t>19.1</w:t>
                            </w:r>
                            <w:r w:rsidR="003E441C">
                              <w:t>%</w:t>
                            </w:r>
                            <w:r w:rsidR="003E441C">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A05F77" id="Text Box 27" o:spid="_x0000_s1041" type="#_x0000_t202" style="position:absolute;left:0;text-align:left;margin-left:173.5pt;margin-top:38.6pt;width:50.75pt;height:18.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" filled="f" stroked="f">
                <v:textbox>
                  <w:txbxContent>
                    <w:p w14:paraId="79BAF58C" w14:textId="79B65E15" w:rsidR="003E441C" w:rsidRDefault="004755DB" w:rsidP="003E441C">
                      <w:r>
                        <w:t>19.1</w:t>
                      </w:r>
                      <w:r w:rsidR="003E441C">
                        <w:t>%</w:t>
                      </w:r>
                      <w:r w:rsidR="003E441C">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87936" behindDoc="0" locked="0" layoutInCell="1" allowOverlap="1" wp14:anchorId="7951AC40" wp14:editId="191075FD">
                <wp:simplePos x="0" y="0"/>
                <wp:positionH relativeFrom="column">
                  <wp:posOffset>1428701</wp:posOffset>
                </wp:positionH>
                <wp:positionV relativeFrom="paragraph">
                  <wp:posOffset>494079</wp:posOffset>
                </wp:positionV>
                <wp:extent cx="588010" cy="3111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311150"/>
                        </a:xfrm>
                        <a:prstGeom prst="rect">
                          <a:avLst/>
                        </a:prstGeom>
                        <a:noFill/>
                        <a:ln w="9525">
                          <a:noFill/>
                          <a:miter lim="800000"/>
                          <a:headEnd/>
                          <a:tailEnd/>
                        </a:ln>
                      </wps:spPr>
                      <wps:txbx>
                        <w:txbxContent>
                          <w:p w14:paraId="4CA14A11" w14:textId="77777777" w:rsidR="003E441C" w:rsidRDefault="003E441C" w:rsidP="003E441C">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1AC40" id="_x0000_s1042" type="#_x0000_t202" style="position:absolute;left:0;text-align:left;margin-left:112.5pt;margin-top:38.9pt;width:46.3pt;height:24.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" filled="f" stroked="f">
                <v:textbox>
                  <w:txbxContent>
                    <w:p w14:paraId="4CA14A11" w14:textId="77777777" w:rsidR="003E441C" w:rsidRDefault="003E441C" w:rsidP="003E441C">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89984" behindDoc="0" locked="0" layoutInCell="1" allowOverlap="1" wp14:anchorId="524D6FD0" wp14:editId="33E9AF7E">
                <wp:simplePos x="0" y="0"/>
                <wp:positionH relativeFrom="column">
                  <wp:posOffset>1722169</wp:posOffset>
                </wp:positionH>
                <wp:positionV relativeFrom="paragraph">
                  <wp:posOffset>489585</wp:posOffset>
                </wp:positionV>
                <wp:extent cx="638908" cy="23495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6C5974CE" w14:textId="2EAA5A33" w:rsidR="003E441C" w:rsidRDefault="004755DB" w:rsidP="003E441C">
                            <w:r>
                              <w:t>15.8</w:t>
                            </w:r>
                            <w:r w:rsidR="003E441C">
                              <w:t>%</w:t>
                            </w:r>
                            <w:r w:rsidR="003E441C">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4D6FD0" id="_x0000_s1043" type="#_x0000_t202" style="position:absolute;left:0;text-align:left;margin-left:135.6pt;margin-top:38.55pt;width:50.3pt;height:18.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" filled="f" stroked="f">
                <v:textbox>
                  <w:txbxContent>
                    <w:p w14:paraId="6C5974CE" w14:textId="2EAA5A33" w:rsidR="003E441C" w:rsidRDefault="004755DB" w:rsidP="003E441C">
                      <w:r>
                        <w:t>15.8</w:t>
                      </w:r>
                      <w:r w:rsidR="003E441C">
                        <w:t>%</w:t>
                      </w:r>
                      <w:r w:rsidR="003E441C">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696128" behindDoc="0" locked="0" layoutInCell="1" allowOverlap="1" wp14:anchorId="6A333C7A" wp14:editId="17440026">
                <wp:simplePos x="0" y="0"/>
                <wp:positionH relativeFrom="column">
                  <wp:posOffset>3281973</wp:posOffset>
                </wp:positionH>
                <wp:positionV relativeFrom="paragraph">
                  <wp:posOffset>1164004</wp:posOffset>
                </wp:positionV>
                <wp:extent cx="638908" cy="234950"/>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0055C425" w14:textId="4ECB3574" w:rsidR="004755DB" w:rsidRDefault="004755DB" w:rsidP="004755DB">
                            <w:r>
                              <w:t>16.3%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333C7A" id="_x0000_s1044" type="#_x0000_t202" style="position:absolute;left:0;text-align:left;margin-left:258.4pt;margin-top:91.65pt;width:50.3pt;height:1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" filled="f" stroked="f">
                <v:textbox>
                  <w:txbxContent>
                    <w:p w14:paraId="0055C425" w14:textId="4ECB3574" w:rsidR="004755DB" w:rsidRDefault="004755DB" w:rsidP="004755DB">
                      <w:r>
                        <w:t>16.3%</w:t>
                      </w:r>
                      <w:r>
                        <w:rPr>
                          <w:rFonts w:cstheme="minorHAnsi"/>
                        </w:rPr>
                        <w:t>↓</w:t>
                      </w:r>
                    </w:p>
                  </w:txbxContent>
                </v:textbox>
              </v:shape>
            </w:pict>
          </mc:Fallback>
        </mc:AlternateContent>
      </w:r>
      <w:r w:rsidR="003E441C" w:rsidRPr="00A852C7">
        <w:rPr>
          <w:rFonts w:ascii="Arial" w:hAnsi="Arial" w:cs="Arial"/>
          <w:noProof/>
          <w:sz w:val="22"/>
          <w:szCs w:val="22"/>
          <w:lang w:eastAsia="zh-TW"/>
        </w:rPr>
        <w:drawing>
          <wp:inline distT="0" distB="0" distL="0" distR="0" wp14:anchorId="0F473E50" wp14:editId="4BE4D977">
            <wp:extent cx="6072554" cy="2244969"/>
            <wp:effectExtent l="0" t="0" r="4445" b="317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162FF53" w14:textId="353BDC0B" w:rsidR="00AF07D9" w:rsidRPr="00A92C51" w:rsidRDefault="004755DB" w:rsidP="00FB55ED">
      <w:pPr>
        <w:pStyle w:val="a3"/>
        <w:spacing w:after="120"/>
        <w:rPr>
          <w:rFonts w:ascii="Arial" w:hAnsi="Arial" w:cs="Arial"/>
        </w:rPr>
      </w:pPr>
      <w:bookmarkStart w:id="9" w:name="_Ref115430347"/>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4</w:t>
      </w:r>
      <w:r w:rsidRPr="00A92C51">
        <w:rPr>
          <w:rFonts w:ascii="Arial" w:hAnsi="Arial" w:cs="Arial"/>
        </w:rPr>
        <w:fldChar w:fldCharType="end"/>
      </w:r>
      <w:bookmarkEnd w:id="9"/>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comparison with reduced #TxRU in light load (15% - 30%) case</w:t>
      </w:r>
      <w:r w:rsidR="00892DDF" w:rsidRPr="00A92C51">
        <w:rPr>
          <w:rFonts w:ascii="Arial" w:hAnsi="Arial" w:cs="Arial"/>
        </w:rPr>
        <w:t xml:space="preserve"> with video traffic</w:t>
      </w:r>
    </w:p>
    <w:p w14:paraId="49F82556" w14:textId="77777777" w:rsidR="005579DF" w:rsidRPr="00A92C51" w:rsidRDefault="005579DF" w:rsidP="005579DF">
      <w:pPr>
        <w:pStyle w:val="a3"/>
        <w:spacing w:after="120"/>
        <w:jc w:val="left"/>
        <w:rPr>
          <w:rFonts w:ascii="Arial" w:hAnsi="Arial" w:cs="Arial"/>
        </w:rPr>
      </w:pPr>
    </w:p>
    <w:p w14:paraId="1D82D557" w14:textId="7CF9D4B1" w:rsidR="003A4340" w:rsidRPr="00A92C51" w:rsidRDefault="003A4340" w:rsidP="005579DF">
      <w:pPr>
        <w:pStyle w:val="a3"/>
        <w:spacing w:after="120"/>
        <w:jc w:val="left"/>
        <w:rPr>
          <w:rFonts w:ascii="Arial" w:hAnsi="Arial" w:cs="Arial"/>
        </w:rPr>
      </w:pPr>
      <w:bookmarkStart w:id="10" w:name="_Ref115441028"/>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4</w:t>
      </w:r>
      <w:r w:rsidRPr="00A92C51">
        <w:rPr>
          <w:rFonts w:ascii="Arial" w:hAnsi="Arial" w:cs="Arial"/>
        </w:rPr>
        <w:fldChar w:fldCharType="end"/>
      </w:r>
      <w:r w:rsidRPr="00A92C51">
        <w:rPr>
          <w:rFonts w:ascii="Arial" w:hAnsi="Arial" w:cs="Arial"/>
        </w:rPr>
        <w:t xml:space="preserve">: For the NW scenario with medium load (30% - 50%), reducing #TxRU from 64 to 32 can bring 25.3% and 26.8% </w:t>
      </w:r>
      <w:r w:rsidR="00F025E1">
        <w:rPr>
          <w:rFonts w:ascii="Arial" w:hAnsi="Arial" w:cs="Arial"/>
        </w:rPr>
        <w:t>network</w:t>
      </w:r>
      <w:r w:rsidRPr="00A92C51">
        <w:rPr>
          <w:rFonts w:ascii="Arial" w:hAnsi="Arial" w:cs="Arial"/>
        </w:rPr>
        <w:t xml:space="preserve"> energy saving gain, respectiv</w:t>
      </w:r>
      <w:r w:rsidR="00315DE7">
        <w:rPr>
          <w:rFonts w:ascii="Arial" w:hAnsi="Arial" w:cs="Arial"/>
        </w:rPr>
        <w:t>e</w:t>
      </w:r>
      <w:r w:rsidRPr="00A92C51">
        <w:rPr>
          <w:rFonts w:ascii="Arial" w:hAnsi="Arial" w:cs="Arial"/>
        </w:rPr>
        <w:t>ly, for Cat 1 BS and Cat 2 BS, subject to 6.8% increment in average data packet latency. Further redu</w:t>
      </w:r>
      <w:r w:rsidR="00315DE7">
        <w:rPr>
          <w:rFonts w:ascii="Arial" w:hAnsi="Arial" w:cs="Arial"/>
        </w:rPr>
        <w:t>c</w:t>
      </w:r>
      <w:r w:rsidRPr="00A92C51">
        <w:rPr>
          <w:rFonts w:ascii="Arial" w:hAnsi="Arial" w:cs="Arial"/>
        </w:rPr>
        <w:t>ing #TxRU to 16 only bring &lt;10% additiona</w:t>
      </w:r>
      <w:r w:rsidR="00315DE7">
        <w:rPr>
          <w:rFonts w:ascii="Arial" w:hAnsi="Arial" w:cs="Arial"/>
        </w:rPr>
        <w:t>l</w:t>
      </w:r>
      <w:r w:rsidRPr="00A92C51">
        <w:rPr>
          <w:rFonts w:ascii="Arial" w:hAnsi="Arial" w:cs="Arial"/>
        </w:rPr>
        <w:t xml:space="preserve"> energy saving gain while causing &gt;70% data latency increment.</w:t>
      </w:r>
      <w:bookmarkEnd w:id="10"/>
    </w:p>
    <w:p w14:paraId="4630CD79" w14:textId="77777777" w:rsidR="00E129CC" w:rsidRPr="00A92C51" w:rsidRDefault="00E129CC" w:rsidP="005579DF">
      <w:pPr>
        <w:spacing w:after="120"/>
        <w:rPr>
          <w:rFonts w:ascii="Arial" w:hAnsi="Arial" w:cs="Arial"/>
        </w:rPr>
      </w:pPr>
    </w:p>
    <w:p w14:paraId="58D4B888" w14:textId="57828AC8" w:rsidR="004755DB" w:rsidRPr="00A852C7" w:rsidRDefault="00CA2F79" w:rsidP="005579DF">
      <w:pPr>
        <w:keepNext/>
        <w:spacing w:after="120"/>
        <w:rPr>
          <w:rFonts w:ascii="Arial" w:hAnsi="Arial" w:cs="Arial"/>
          <w:sz w:val="22"/>
          <w:szCs w:val="22"/>
        </w:rPr>
      </w:pPr>
      <w:r w:rsidRPr="00A852C7">
        <w:rPr>
          <w:rFonts w:ascii="Arial" w:hAnsi="Arial" w:cs="Arial"/>
          <w:noProof/>
          <w:sz w:val="22"/>
          <w:szCs w:val="22"/>
          <w:lang w:eastAsia="zh-TW"/>
        </w:rPr>
        <w:lastRenderedPageBreak/>
        <mc:AlternateContent>
          <mc:Choice Requires="wps">
            <w:drawing>
              <wp:anchor distT="45720" distB="45720" distL="114300" distR="114300" simplePos="0" relativeHeight="251712512" behindDoc="0" locked="0" layoutInCell="1" allowOverlap="1" wp14:anchorId="67E21349" wp14:editId="2F543B32">
                <wp:simplePos x="0" y="0"/>
                <wp:positionH relativeFrom="column">
                  <wp:posOffset>4448175</wp:posOffset>
                </wp:positionH>
                <wp:positionV relativeFrom="paragraph">
                  <wp:posOffset>900088</wp:posOffset>
                </wp:positionV>
                <wp:extent cx="416169" cy="311150"/>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36CE40F0"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21349" id="_x0000_s1045" type="#_x0000_t202" style="position:absolute;left:0;text-align:left;margin-left:350.25pt;margin-top:70.85pt;width:32.75pt;height:24.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" filled="f" stroked="f">
                <v:textbox>
                  <w:txbxContent>
                    <w:p w14:paraId="36CE40F0" w14:textId="77777777" w:rsidR="004755DB" w:rsidRDefault="004755DB" w:rsidP="004755DB">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13536" behindDoc="0" locked="0" layoutInCell="1" allowOverlap="1" wp14:anchorId="5D9FFAC5" wp14:editId="504FC4AC">
                <wp:simplePos x="0" y="0"/>
                <wp:positionH relativeFrom="column">
                  <wp:posOffset>4728405</wp:posOffset>
                </wp:positionH>
                <wp:positionV relativeFrom="paragraph">
                  <wp:posOffset>894813</wp:posOffset>
                </wp:positionV>
                <wp:extent cx="638908" cy="234950"/>
                <wp:effectExtent l="0" t="0" r="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BA62F17" w14:textId="72287614" w:rsidR="004755DB" w:rsidRDefault="004755DB" w:rsidP="004755DB">
                            <w:r>
                              <w:t>6.8%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FFAC5" id="_x0000_s1046" type="#_x0000_t202" style="position:absolute;left:0;text-align:left;margin-left:372.3pt;margin-top:70.45pt;width:50.3pt;height:18.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" filled="f" stroked="f">
                <v:textbox>
                  <w:txbxContent>
                    <w:p w14:paraId="7BA62F17" w14:textId="72287614" w:rsidR="004755DB" w:rsidRDefault="004755DB" w:rsidP="004755DB">
                      <w:r>
                        <w:t>6.8%</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8416" behindDoc="0" locked="0" layoutInCell="1" allowOverlap="1" wp14:anchorId="2372CDC2" wp14:editId="1C291591">
                <wp:simplePos x="0" y="0"/>
                <wp:positionH relativeFrom="column">
                  <wp:posOffset>2174045</wp:posOffset>
                </wp:positionH>
                <wp:positionV relativeFrom="paragraph">
                  <wp:posOffset>619174</wp:posOffset>
                </wp:positionV>
                <wp:extent cx="644769" cy="234950"/>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69" cy="234950"/>
                        </a:xfrm>
                        <a:prstGeom prst="rect">
                          <a:avLst/>
                        </a:prstGeom>
                        <a:noFill/>
                        <a:ln w="9525">
                          <a:noFill/>
                          <a:miter lim="800000"/>
                          <a:headEnd/>
                          <a:tailEnd/>
                        </a:ln>
                      </wps:spPr>
                      <wps:txbx>
                        <w:txbxContent>
                          <w:p w14:paraId="2DF36B3F" w14:textId="0277C8B5" w:rsidR="004755DB" w:rsidRDefault="004755DB" w:rsidP="004755DB">
                            <w:r>
                              <w:t>31.3%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2CDC2" id="Text Box 41" o:spid="_x0000_s1047" type="#_x0000_t202" style="position:absolute;left:0;text-align:left;margin-left:171.2pt;margin-top:48.75pt;width:50.75pt;height:18.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" filled="f" stroked="f">
                <v:textbox>
                  <w:txbxContent>
                    <w:p w14:paraId="2DF36B3F" w14:textId="0277C8B5" w:rsidR="004755DB" w:rsidRDefault="004755DB" w:rsidP="004755DB">
                      <w:r>
                        <w:t>31.3%</w:t>
                      </w:r>
                      <w:r>
                        <w:rPr>
                          <w:rFonts w:cstheme="minorHAnsi"/>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07392" behindDoc="0" locked="0" layoutInCell="1" allowOverlap="1" wp14:anchorId="3A2599A0" wp14:editId="333FF3A7">
                <wp:simplePos x="0" y="0"/>
                <wp:positionH relativeFrom="column">
                  <wp:posOffset>1704536</wp:posOffset>
                </wp:positionH>
                <wp:positionV relativeFrom="paragraph">
                  <wp:posOffset>612775</wp:posOffset>
                </wp:positionV>
                <wp:extent cx="638908" cy="2349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5BE94974" w14:textId="3872B283" w:rsidR="004755DB" w:rsidRDefault="004755DB" w:rsidP="004755DB">
                            <w:r>
                              <w:t>25.3%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2599A0" id="_x0000_s1048" type="#_x0000_t202" style="position:absolute;left:0;text-align:left;margin-left:134.2pt;margin-top:48.25pt;width:50.3pt;height:18.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" filled="f" stroked="f">
                <v:textbox>
                  <w:txbxContent>
                    <w:p w14:paraId="5BE94974" w14:textId="3872B283" w:rsidR="004755DB" w:rsidRDefault="004755DB" w:rsidP="004755DB">
                      <w:r>
                        <w:t>25.3%</w:t>
                      </w:r>
                      <w:r>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14560" behindDoc="0" locked="0" layoutInCell="1" allowOverlap="1" wp14:anchorId="047EACFD" wp14:editId="7FA200CC">
                <wp:simplePos x="0" y="0"/>
                <wp:positionH relativeFrom="column">
                  <wp:posOffset>5122301</wp:posOffset>
                </wp:positionH>
                <wp:positionV relativeFrom="paragraph">
                  <wp:posOffset>753842</wp:posOffset>
                </wp:positionV>
                <wp:extent cx="638908" cy="23495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EFBE052" w14:textId="07F012DB" w:rsidR="004755DB" w:rsidRDefault="004755DB" w:rsidP="004755DB">
                            <w:r>
                              <w:t>81.1%</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EACFD" id="_x0000_s1049" type="#_x0000_t202" style="position:absolute;left:0;text-align:left;margin-left:403.35pt;margin-top:59.35pt;width:50.3pt;height:18.5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" filled="f" stroked="f">
                <v:textbox>
                  <w:txbxContent>
                    <w:p w14:paraId="7EFBE052" w14:textId="07F012DB" w:rsidR="004755DB" w:rsidRDefault="004755DB" w:rsidP="004755DB">
                      <w:r>
                        <w:t>81.1%</w:t>
                      </w:r>
                      <w:r>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11488" behindDoc="0" locked="0" layoutInCell="1" allowOverlap="1" wp14:anchorId="6FAE6C71" wp14:editId="7DD54DE7">
                <wp:simplePos x="0" y="0"/>
                <wp:positionH relativeFrom="column">
                  <wp:posOffset>3674110</wp:posOffset>
                </wp:positionH>
                <wp:positionV relativeFrom="paragraph">
                  <wp:posOffset>1340192</wp:posOffset>
                </wp:positionV>
                <wp:extent cx="638908" cy="287704"/>
                <wp:effectExtent l="0" t="0" r="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87704"/>
                        </a:xfrm>
                        <a:prstGeom prst="rect">
                          <a:avLst/>
                        </a:prstGeom>
                        <a:noFill/>
                        <a:ln w="9525">
                          <a:noFill/>
                          <a:miter lim="800000"/>
                          <a:headEnd/>
                          <a:tailEnd/>
                        </a:ln>
                      </wps:spPr>
                      <wps:txbx>
                        <w:txbxContent>
                          <w:p w14:paraId="63A6A1D3" w14:textId="060F4470" w:rsidR="004755DB" w:rsidRDefault="004755DB" w:rsidP="004755DB">
                            <w:r>
                              <w:t>36.6%</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E6C71" id="_x0000_s1050" type="#_x0000_t202" style="position:absolute;left:0;text-align:left;margin-left:289.3pt;margin-top:105.55pt;width:50.3pt;height:22.6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" filled="f" stroked="f">
                <v:textbox>
                  <w:txbxContent>
                    <w:p w14:paraId="63A6A1D3" w14:textId="060F4470" w:rsidR="004755DB" w:rsidRDefault="004755DB" w:rsidP="004755DB">
                      <w:r>
                        <w:t>36.6%</w:t>
                      </w:r>
                      <w:r>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06368" behindDoc="0" locked="0" layoutInCell="1" allowOverlap="1" wp14:anchorId="3A1F38AB" wp14:editId="083FDC5E">
                <wp:simplePos x="0" y="0"/>
                <wp:positionH relativeFrom="column">
                  <wp:posOffset>1388061</wp:posOffset>
                </wp:positionH>
                <wp:positionV relativeFrom="paragraph">
                  <wp:posOffset>599977</wp:posOffset>
                </wp:positionV>
                <wp:extent cx="588010" cy="311150"/>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311150"/>
                        </a:xfrm>
                        <a:prstGeom prst="rect">
                          <a:avLst/>
                        </a:prstGeom>
                        <a:noFill/>
                        <a:ln w="9525">
                          <a:noFill/>
                          <a:miter lim="800000"/>
                          <a:headEnd/>
                          <a:tailEnd/>
                        </a:ln>
                      </wps:spPr>
                      <wps:txbx>
                        <w:txbxContent>
                          <w:p w14:paraId="63BD67AB"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F38AB" id="_x0000_s1051" type="#_x0000_t202" style="position:absolute;left:0;text-align:left;margin-left:109.3pt;margin-top:47.25pt;width:46.3pt;height:24.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" filled="f" stroked="f">
                <v:textbox>
                  <w:txbxContent>
                    <w:p w14:paraId="63BD67AB" w14:textId="77777777" w:rsidR="004755DB" w:rsidRDefault="004755DB" w:rsidP="004755DB">
                      <w:r>
                        <w:t>Ref.</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09440" behindDoc="0" locked="0" layoutInCell="1" allowOverlap="1" wp14:anchorId="26224475" wp14:editId="4751F022">
                <wp:simplePos x="0" y="0"/>
                <wp:positionH relativeFrom="column">
                  <wp:posOffset>2883242</wp:posOffset>
                </wp:positionH>
                <wp:positionV relativeFrom="paragraph">
                  <wp:posOffset>1334135</wp:posOffset>
                </wp:positionV>
                <wp:extent cx="416169" cy="311150"/>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46BB39D4"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224475" id="_x0000_s1052" type="#_x0000_t202" style="position:absolute;left:0;text-align:left;margin-left:227.05pt;margin-top:105.05pt;width:32.75pt;height:24.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" filled="f" stroked="f">
                <v:textbox>
                  <w:txbxContent>
                    <w:p w14:paraId="46BB39D4" w14:textId="77777777" w:rsidR="004755DB" w:rsidRDefault="004755DB" w:rsidP="004755DB">
                      <w:r>
                        <w:t>Ref.</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10464" behindDoc="0" locked="0" layoutInCell="1" allowOverlap="1" wp14:anchorId="6DF46764" wp14:editId="7046AF7B">
                <wp:simplePos x="0" y="0"/>
                <wp:positionH relativeFrom="column">
                  <wp:posOffset>3194392</wp:posOffset>
                </wp:positionH>
                <wp:positionV relativeFrom="paragraph">
                  <wp:posOffset>1340095</wp:posOffset>
                </wp:positionV>
                <wp:extent cx="638908" cy="23495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5D1540E" w14:textId="5C6C8606" w:rsidR="004755DB" w:rsidRDefault="004755DB" w:rsidP="004755DB">
                            <w:r>
                              <w:t>26.8%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46764" id="_x0000_s1053" type="#_x0000_t202" style="position:absolute;left:0;text-align:left;margin-left:251.55pt;margin-top:105.5pt;width:50.3pt;height:18.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" filled="f" stroked="f">
                <v:textbox>
                  <w:txbxContent>
                    <w:p w14:paraId="75D1540E" w14:textId="5C6C8606" w:rsidR="004755DB" w:rsidRDefault="004755DB" w:rsidP="004755DB">
                      <w:r>
                        <w:t>26.8%</w:t>
                      </w:r>
                      <w:r>
                        <w:rPr>
                          <w:rFonts w:cstheme="minorHAnsi"/>
                        </w:rPr>
                        <w:t>↓</w:t>
                      </w:r>
                    </w:p>
                  </w:txbxContent>
                </v:textbox>
              </v:shape>
            </w:pict>
          </mc:Fallback>
        </mc:AlternateContent>
      </w:r>
      <w:r w:rsidR="004755DB" w:rsidRPr="00A852C7">
        <w:rPr>
          <w:rFonts w:ascii="Arial" w:hAnsi="Arial" w:cs="Arial"/>
          <w:noProof/>
          <w:sz w:val="22"/>
          <w:szCs w:val="22"/>
          <w:lang w:eastAsia="zh-TW"/>
        </w:rPr>
        <w:drawing>
          <wp:inline distT="0" distB="0" distL="0" distR="0" wp14:anchorId="00922F92" wp14:editId="28614C35">
            <wp:extent cx="5961185" cy="2450123"/>
            <wp:effectExtent l="0" t="0" r="1905" b="762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C85E334" w14:textId="13A86B47" w:rsidR="004755DB" w:rsidRPr="00A92C51" w:rsidRDefault="004755DB" w:rsidP="00FB55ED">
      <w:pPr>
        <w:pStyle w:val="a3"/>
        <w:spacing w:after="120"/>
        <w:rPr>
          <w:rFonts w:ascii="Arial" w:hAnsi="Arial" w:cs="Arial"/>
          <w:lang w:val="en-GB" w:eastAsia="zh-TW"/>
        </w:rPr>
      </w:pPr>
      <w:bookmarkStart w:id="11" w:name="_Ref115430358"/>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5</w:t>
      </w:r>
      <w:r w:rsidRPr="00A92C51">
        <w:rPr>
          <w:rFonts w:ascii="Arial" w:hAnsi="Arial" w:cs="Arial"/>
        </w:rPr>
        <w:fldChar w:fldCharType="end"/>
      </w:r>
      <w:bookmarkEnd w:id="11"/>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comparison with reduced #TxRU in medium load (30% - 50%) case</w:t>
      </w:r>
      <w:r w:rsidR="00892DDF" w:rsidRPr="00A92C51">
        <w:rPr>
          <w:rFonts w:ascii="Arial" w:hAnsi="Arial" w:cs="Arial"/>
        </w:rPr>
        <w:t xml:space="preserve"> with video traffic</w:t>
      </w:r>
    </w:p>
    <w:p w14:paraId="39161EE5" w14:textId="1186D5A0" w:rsidR="003A4340" w:rsidRPr="00A92C51" w:rsidRDefault="003A4340" w:rsidP="005579DF">
      <w:pPr>
        <w:spacing w:after="120"/>
        <w:rPr>
          <w:rFonts w:ascii="Arial" w:hAnsi="Arial" w:cs="Arial"/>
          <w:lang w:val="en-GB" w:eastAsia="zh-TW"/>
        </w:rPr>
      </w:pPr>
      <w:r w:rsidRPr="00A92C51">
        <w:rPr>
          <w:rFonts w:ascii="Arial" w:hAnsi="Arial" w:cs="Arial"/>
        </w:rPr>
        <w:br/>
        <w:t xml:space="preserve">Given the good trade-off in </w:t>
      </w:r>
      <w:r w:rsidR="00FD0F1E">
        <w:rPr>
          <w:rFonts w:ascii="Arial" w:hAnsi="Arial" w:cs="Arial"/>
        </w:rPr>
        <w:t>network</w:t>
      </w:r>
      <w:r w:rsidRPr="00A92C51">
        <w:rPr>
          <w:rFonts w:ascii="Arial" w:hAnsi="Arial" w:cs="Arial"/>
        </w:rPr>
        <w:t xml:space="preserve"> energy gain and data latency achieved by reducing #TxRU, this network energy saving scheme is recommended. </w:t>
      </w:r>
      <w:r w:rsidRPr="00A92C51">
        <w:rPr>
          <w:rFonts w:ascii="Arial" w:hAnsi="Arial" w:cs="Arial"/>
          <w:lang w:val="en-GB" w:eastAsia="zh-TW"/>
        </w:rPr>
        <w:t>When #TxRU is changed, the settings of CSI-RS and CSI reporting should also be adapted accordingly. Given these parameters are BWP specific, how to extend BWP framework to accommodate changing #TxRU in a UE-group-specific or cell-specific manner can be further in</w:t>
      </w:r>
      <w:r w:rsidR="00315DE7">
        <w:rPr>
          <w:rFonts w:ascii="Arial" w:hAnsi="Arial" w:cs="Arial"/>
          <w:lang w:val="en-GB" w:eastAsia="zh-TW"/>
        </w:rPr>
        <w:t>v</w:t>
      </w:r>
      <w:r w:rsidRPr="00A92C51">
        <w:rPr>
          <w:rFonts w:ascii="Arial" w:hAnsi="Arial" w:cs="Arial"/>
          <w:lang w:val="en-GB" w:eastAsia="zh-TW"/>
        </w:rPr>
        <w:t>esti</w:t>
      </w:r>
      <w:r w:rsidR="00315DE7">
        <w:rPr>
          <w:rFonts w:ascii="Arial" w:hAnsi="Arial" w:cs="Arial"/>
          <w:lang w:val="en-GB" w:eastAsia="zh-TW"/>
        </w:rPr>
        <w:t>g</w:t>
      </w:r>
      <w:r w:rsidRPr="00A92C51">
        <w:rPr>
          <w:rFonts w:ascii="Arial" w:hAnsi="Arial" w:cs="Arial"/>
          <w:lang w:val="en-GB" w:eastAsia="zh-TW"/>
        </w:rPr>
        <w:t xml:space="preserve">ated. </w:t>
      </w:r>
      <w:r w:rsidR="005579DF" w:rsidRPr="00A92C51">
        <w:rPr>
          <w:rFonts w:ascii="Arial" w:hAnsi="Arial" w:cs="Arial"/>
          <w:lang w:val="en-GB" w:eastAsia="zh-TW"/>
        </w:rPr>
        <w:t>T</w:t>
      </w:r>
      <w:r w:rsidRPr="00A92C51">
        <w:rPr>
          <w:rFonts w:ascii="Arial" w:hAnsi="Arial" w:cs="Arial"/>
          <w:lang w:val="en-GB" w:eastAsia="zh-TW"/>
        </w:rPr>
        <w:t xml:space="preserve">he following two proposals are </w:t>
      </w:r>
      <w:r w:rsidR="005579DF" w:rsidRPr="00A92C51">
        <w:rPr>
          <w:rFonts w:ascii="Arial" w:hAnsi="Arial" w:cs="Arial"/>
          <w:lang w:val="en-GB" w:eastAsia="zh-TW"/>
        </w:rPr>
        <w:t xml:space="preserve">then </w:t>
      </w:r>
      <w:r w:rsidRPr="00A92C51">
        <w:rPr>
          <w:rFonts w:ascii="Arial" w:hAnsi="Arial" w:cs="Arial"/>
          <w:lang w:val="en-GB" w:eastAsia="zh-TW"/>
        </w:rPr>
        <w:t xml:space="preserve">suggested: </w:t>
      </w:r>
    </w:p>
    <w:p w14:paraId="4F884C39" w14:textId="529EA02E" w:rsidR="003A4340" w:rsidRPr="00A92C51" w:rsidRDefault="003A4340" w:rsidP="005579DF">
      <w:pPr>
        <w:pStyle w:val="a3"/>
        <w:spacing w:after="120"/>
        <w:jc w:val="left"/>
        <w:rPr>
          <w:rFonts w:ascii="Arial" w:hAnsi="Arial" w:cs="Arial"/>
          <w:lang w:eastAsia="zh-TW"/>
        </w:rPr>
      </w:pPr>
      <w:r w:rsidRPr="00A92C51">
        <w:rPr>
          <w:rFonts w:ascii="Arial" w:hAnsi="Arial" w:cs="Arial"/>
        </w:rPr>
        <w:br/>
      </w:r>
      <w:bookmarkStart w:id="12" w:name="_Ref115441149"/>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A75EC7">
        <w:rPr>
          <w:rFonts w:ascii="Arial" w:hAnsi="Arial" w:cs="Arial"/>
          <w:noProof/>
          <w:u w:val="single"/>
        </w:rPr>
        <w:t>4</w:t>
      </w:r>
      <w:r w:rsidRPr="00A92C51">
        <w:rPr>
          <w:rFonts w:ascii="Arial" w:hAnsi="Arial" w:cs="Arial"/>
          <w:u w:val="single"/>
        </w:rPr>
        <w:fldChar w:fldCharType="end"/>
      </w:r>
      <w:r w:rsidRPr="00A92C51">
        <w:rPr>
          <w:rFonts w:ascii="Arial" w:hAnsi="Arial" w:cs="Arial"/>
        </w:rPr>
        <w:t xml:space="preserve">: Reducing #TxRU by a limited factor is recommended for </w:t>
      </w:r>
      <w:r w:rsidR="00957657">
        <w:rPr>
          <w:rFonts w:ascii="Arial" w:hAnsi="Arial" w:cs="Arial"/>
        </w:rPr>
        <w:t>network</w:t>
      </w:r>
      <w:r w:rsidRPr="00A92C51">
        <w:rPr>
          <w:rFonts w:ascii="Arial" w:hAnsi="Arial" w:cs="Arial"/>
        </w:rPr>
        <w:t xml:space="preserve"> energy saving.</w:t>
      </w:r>
      <w:bookmarkEnd w:id="12"/>
    </w:p>
    <w:p w14:paraId="3B469523" w14:textId="791509E8" w:rsidR="003A4340" w:rsidRPr="00A92C51" w:rsidRDefault="003A4340" w:rsidP="005579DF">
      <w:pPr>
        <w:pStyle w:val="a3"/>
        <w:spacing w:after="0"/>
        <w:jc w:val="left"/>
        <w:rPr>
          <w:rFonts w:ascii="Arial" w:hAnsi="Arial" w:cs="Arial"/>
          <w:lang w:val="en-GB" w:eastAsia="zh-TW"/>
        </w:rPr>
      </w:pPr>
      <w:r w:rsidRPr="00A92C51">
        <w:rPr>
          <w:rFonts w:ascii="Arial" w:hAnsi="Arial" w:cs="Arial"/>
        </w:rPr>
        <w:br/>
      </w:r>
      <w:bookmarkStart w:id="13" w:name="_Ref115441161"/>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A75EC7">
        <w:rPr>
          <w:rFonts w:ascii="Arial" w:hAnsi="Arial" w:cs="Arial"/>
          <w:noProof/>
          <w:u w:val="single"/>
        </w:rPr>
        <w:t>5</w:t>
      </w:r>
      <w:r w:rsidRPr="00A92C51">
        <w:rPr>
          <w:rFonts w:ascii="Arial" w:hAnsi="Arial" w:cs="Arial"/>
          <w:u w:val="single"/>
        </w:rPr>
        <w:fldChar w:fldCharType="end"/>
      </w:r>
      <w:r w:rsidRPr="00A92C51">
        <w:rPr>
          <w:rFonts w:ascii="Arial" w:hAnsi="Arial" w:cs="Arial"/>
        </w:rPr>
        <w:t xml:space="preserve">: Further investigate how to extend BWP framework to </w:t>
      </w:r>
      <w:r w:rsidRPr="00A92C51">
        <w:rPr>
          <w:rFonts w:ascii="Arial" w:hAnsi="Arial" w:cs="Arial"/>
          <w:lang w:val="en-GB" w:eastAsia="zh-TW"/>
        </w:rPr>
        <w:t>accommodate changing #TxRU in a UE-group-specific or cell-specific manner</w:t>
      </w:r>
      <w:bookmarkEnd w:id="13"/>
      <w:r w:rsidR="008F07D1" w:rsidRPr="00A92C51">
        <w:rPr>
          <w:rFonts w:ascii="Arial" w:hAnsi="Arial" w:cs="Arial"/>
          <w:lang w:val="en-GB" w:eastAsia="zh-TW"/>
        </w:rPr>
        <w:t>.</w:t>
      </w:r>
    </w:p>
    <w:p w14:paraId="63B77743" w14:textId="794F5DB4" w:rsidR="003A4340" w:rsidRPr="00A92C51" w:rsidRDefault="003A4340" w:rsidP="005579DF">
      <w:pPr>
        <w:pStyle w:val="a7"/>
        <w:numPr>
          <w:ilvl w:val="0"/>
          <w:numId w:val="26"/>
        </w:numPr>
        <w:spacing w:after="120"/>
        <w:rPr>
          <w:rFonts w:ascii="Arial" w:hAnsi="Arial" w:cs="Arial"/>
          <w:b/>
          <w:bCs/>
          <w:szCs w:val="20"/>
          <w:lang w:val="en-GB" w:eastAsia="zh-TW"/>
        </w:rPr>
      </w:pPr>
      <w:r w:rsidRPr="00A92C51">
        <w:rPr>
          <w:rFonts w:ascii="Arial" w:hAnsi="Arial" w:cs="Arial"/>
          <w:b/>
          <w:bCs/>
          <w:szCs w:val="20"/>
          <w:lang w:val="en-GB" w:eastAsia="zh-TW"/>
        </w:rPr>
        <w:t>At least CSI-RS and CSI reporting related settings should be adapted accordingly</w:t>
      </w:r>
    </w:p>
    <w:p w14:paraId="4351BABF" w14:textId="138F6C1E" w:rsidR="002E01F6" w:rsidRPr="00A92C51" w:rsidRDefault="005579DF" w:rsidP="005579DF">
      <w:pPr>
        <w:spacing w:after="120"/>
        <w:rPr>
          <w:rFonts w:ascii="Arial" w:hAnsi="Arial" w:cs="Arial"/>
          <w:lang w:eastAsia="zh-TW"/>
        </w:rPr>
      </w:pPr>
      <w:r w:rsidRPr="00A92C51">
        <w:rPr>
          <w:rFonts w:ascii="Arial" w:hAnsi="Arial" w:cs="Arial"/>
          <w:lang w:eastAsia="zh-TW"/>
        </w:rPr>
        <w:br/>
      </w:r>
    </w:p>
    <w:p w14:paraId="0499777E" w14:textId="06DABFBB" w:rsidR="001B6E2C" w:rsidRPr="00A852C7" w:rsidRDefault="000D7B9C" w:rsidP="005579DF">
      <w:pPr>
        <w:pStyle w:val="1"/>
        <w:spacing w:before="0" w:after="240"/>
        <w:ind w:left="431" w:hanging="431"/>
        <w:rPr>
          <w:lang w:eastAsia="zh-TW"/>
        </w:rPr>
      </w:pPr>
      <w:r w:rsidRPr="00A852C7">
        <w:rPr>
          <w:lang w:eastAsia="zh-TW"/>
        </w:rPr>
        <w:t xml:space="preserve">Power </w:t>
      </w:r>
      <w:r w:rsidR="005579DF" w:rsidRPr="00A852C7">
        <w:rPr>
          <w:lang w:eastAsia="zh-TW"/>
        </w:rPr>
        <w:t>D</w:t>
      </w:r>
      <w:r w:rsidRPr="00A852C7">
        <w:rPr>
          <w:lang w:eastAsia="zh-TW"/>
        </w:rPr>
        <w:t>omain</w:t>
      </w:r>
      <w:r w:rsidR="00315DE7">
        <w:rPr>
          <w:lang w:eastAsia="zh-TW"/>
        </w:rPr>
        <w:t xml:space="preserve"> </w:t>
      </w:r>
      <w:r w:rsidR="005579DF" w:rsidRPr="00A852C7">
        <w:rPr>
          <w:lang w:eastAsia="zh-TW"/>
        </w:rPr>
        <w:t xml:space="preserve">– Reduced PDSCH </w:t>
      </w:r>
      <w:r w:rsidR="00315DE7">
        <w:rPr>
          <w:lang w:eastAsia="zh-TW"/>
        </w:rPr>
        <w:t>p</w:t>
      </w:r>
      <w:r w:rsidR="005579DF" w:rsidRPr="00A852C7">
        <w:rPr>
          <w:lang w:eastAsia="zh-TW"/>
        </w:rPr>
        <w:t>ower</w:t>
      </w:r>
      <w:r w:rsidR="00315DE7">
        <w:rPr>
          <w:lang w:eastAsia="zh-TW"/>
        </w:rPr>
        <w:t>/PSD-level</w:t>
      </w:r>
    </w:p>
    <w:p w14:paraId="07A79928" w14:textId="15536584" w:rsidR="003A4340" w:rsidRPr="00A92C51" w:rsidRDefault="00315DE7" w:rsidP="005579DF">
      <w:pPr>
        <w:spacing w:after="120"/>
        <w:rPr>
          <w:rFonts w:ascii="Arial" w:hAnsi="Arial" w:cs="Arial"/>
          <w:lang w:eastAsia="zh-TW"/>
        </w:rPr>
      </w:pPr>
      <w:r>
        <w:rPr>
          <w:rFonts w:ascii="Arial" w:hAnsi="Arial" w:cs="Arial"/>
          <w:lang w:val="en-GB" w:eastAsia="zh-TW"/>
        </w:rPr>
        <w:t>Like</w:t>
      </w:r>
      <w:r w:rsidR="00E129CC" w:rsidRPr="00A92C51">
        <w:rPr>
          <w:rFonts w:ascii="Arial" w:hAnsi="Arial" w:cs="Arial"/>
          <w:lang w:val="en-GB" w:eastAsia="zh-TW"/>
        </w:rPr>
        <w:t xml:space="preserve"> reducing #TxRU</w:t>
      </w:r>
      <w:r w:rsidR="003A4340" w:rsidRPr="00A92C51">
        <w:rPr>
          <w:rFonts w:ascii="Arial" w:hAnsi="Arial" w:cs="Arial"/>
          <w:lang w:val="en-GB" w:eastAsia="zh-TW"/>
        </w:rPr>
        <w:t xml:space="preserve">, reducing </w:t>
      </w:r>
      <w:r w:rsidR="00E129CC" w:rsidRPr="00A92C51">
        <w:rPr>
          <w:rFonts w:ascii="Arial" w:hAnsi="Arial" w:cs="Arial"/>
          <w:lang w:val="en-GB" w:eastAsia="zh-TW"/>
        </w:rPr>
        <w:t>PDSCH power/PSD-level</w:t>
      </w:r>
      <w:r w:rsidR="003A4340" w:rsidRPr="00A92C51">
        <w:rPr>
          <w:rFonts w:ascii="Arial" w:hAnsi="Arial" w:cs="Arial"/>
          <w:lang w:val="en-GB" w:eastAsia="zh-TW"/>
        </w:rPr>
        <w:t xml:space="preserve"> while keeping data transmission can be utilized to achieve </w:t>
      </w:r>
      <w:r w:rsidR="00A246AE">
        <w:rPr>
          <w:rFonts w:ascii="Arial" w:hAnsi="Arial" w:cs="Arial"/>
          <w:lang w:val="en-GB" w:eastAsia="zh-TW"/>
        </w:rPr>
        <w:t>network</w:t>
      </w:r>
      <w:r w:rsidR="003A4340" w:rsidRPr="00A92C51">
        <w:rPr>
          <w:rFonts w:ascii="Arial" w:hAnsi="Arial" w:cs="Arial"/>
          <w:lang w:val="en-GB" w:eastAsia="zh-TW"/>
        </w:rPr>
        <w:t xml:space="preserve"> energy saving </w:t>
      </w:r>
      <w:r w:rsidR="005579DF" w:rsidRPr="00A92C51">
        <w:rPr>
          <w:rFonts w:ascii="Arial" w:hAnsi="Arial" w:cs="Arial"/>
          <w:lang w:val="en-GB" w:eastAsia="zh-TW"/>
        </w:rPr>
        <w:t>while minimi</w:t>
      </w:r>
      <w:r w:rsidR="00A21529">
        <w:rPr>
          <w:rFonts w:ascii="Arial" w:hAnsi="Arial" w:cs="Arial"/>
          <w:lang w:val="en-GB" w:eastAsia="zh-TW"/>
        </w:rPr>
        <w:t>zi</w:t>
      </w:r>
      <w:r w:rsidR="005579DF" w:rsidRPr="00A92C51">
        <w:rPr>
          <w:rFonts w:ascii="Arial" w:hAnsi="Arial" w:cs="Arial"/>
          <w:lang w:val="en-GB" w:eastAsia="zh-TW"/>
        </w:rPr>
        <w:t>ng</w:t>
      </w:r>
      <w:r w:rsidR="00A21529">
        <w:rPr>
          <w:rFonts w:ascii="Arial" w:hAnsi="Arial" w:cs="Arial"/>
          <w:lang w:val="en-GB" w:eastAsia="zh-TW"/>
        </w:rPr>
        <w:t xml:space="preserve"> </w:t>
      </w:r>
      <w:r w:rsidR="005579DF" w:rsidRPr="00A92C51">
        <w:rPr>
          <w:rFonts w:ascii="Arial" w:hAnsi="Arial" w:cs="Arial"/>
          <w:lang w:val="en-GB" w:eastAsia="zh-TW"/>
        </w:rPr>
        <w:t xml:space="preserve">the </w:t>
      </w:r>
      <w:r w:rsidR="003A4340" w:rsidRPr="00A92C51">
        <w:rPr>
          <w:rFonts w:ascii="Arial" w:hAnsi="Arial" w:cs="Arial"/>
          <w:lang w:val="en-GB" w:eastAsia="zh-TW"/>
        </w:rPr>
        <w:t>data latency</w:t>
      </w:r>
      <w:r w:rsidR="00E129CC" w:rsidRPr="00A92C51">
        <w:rPr>
          <w:rFonts w:ascii="Arial" w:hAnsi="Arial" w:cs="Arial"/>
          <w:lang w:val="en-GB" w:eastAsia="zh-TW"/>
        </w:rPr>
        <w:t xml:space="preserve"> impact</w:t>
      </w:r>
      <w:r w:rsidR="003A4340" w:rsidRPr="00A92C51">
        <w:rPr>
          <w:rFonts w:ascii="Arial" w:hAnsi="Arial" w:cs="Arial"/>
          <w:lang w:val="en-GB" w:eastAsia="zh-TW"/>
        </w:rPr>
        <w:t>.</w:t>
      </w:r>
      <w:r w:rsidR="00E129CC" w:rsidRPr="00A92C51">
        <w:rPr>
          <w:rFonts w:ascii="Arial" w:hAnsi="Arial" w:cs="Arial"/>
          <w:lang w:val="en-GB" w:eastAsia="zh-TW"/>
        </w:rPr>
        <w:t xml:space="preserve"> </w:t>
      </w:r>
      <w:r w:rsidR="003A4340" w:rsidRPr="00A92C51">
        <w:rPr>
          <w:rFonts w:ascii="Arial" w:hAnsi="Arial" w:cs="Arial"/>
          <w:lang w:eastAsia="zh-TW"/>
        </w:rPr>
        <w:t>To characterize the trade-off, the following evaluation settings are considered:</w:t>
      </w:r>
    </w:p>
    <w:p w14:paraId="43AB4C8D" w14:textId="7A133476" w:rsidR="003A4340" w:rsidRPr="00A92C51" w:rsidRDefault="003A4340" w:rsidP="005579DF">
      <w:pPr>
        <w:pStyle w:val="a7"/>
        <w:numPr>
          <w:ilvl w:val="0"/>
          <w:numId w:val="23"/>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Urban Macro (ISD: 500m) in FR1 of 30kHz; single carrier setting; </w:t>
      </w:r>
      <w:r w:rsidR="00E129CC" w:rsidRPr="00A92C51">
        <w:rPr>
          <w:rFonts w:ascii="Arial" w:hAnsi="Arial" w:cs="Arial"/>
          <w:szCs w:val="20"/>
          <w:lang w:val="en-GB" w:eastAsia="zh-TW"/>
        </w:rPr>
        <w:t>#TxRUs is 64</w:t>
      </w:r>
    </w:p>
    <w:p w14:paraId="1DA49FD5" w14:textId="7222086A" w:rsidR="003A4340" w:rsidRPr="00A92C51" w:rsidRDefault="003A4340"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xml:space="preserve">: </w:t>
      </w:r>
      <w:r w:rsidR="00E129CC" w:rsidRPr="00A92C51">
        <w:rPr>
          <w:rFonts w:ascii="Arial" w:hAnsi="Arial" w:cs="Arial"/>
          <w:szCs w:val="20"/>
          <w:lang w:val="en-GB" w:eastAsia="zh-TW"/>
        </w:rPr>
        <w:t>Reference PDSCH power/PSD-level subject to maximum TX power limit</w:t>
      </w:r>
    </w:p>
    <w:p w14:paraId="7D69253F" w14:textId="3448B2AF" w:rsidR="00E129CC" w:rsidRPr="00A92C51" w:rsidRDefault="003A4340"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xml:space="preserve">: </w:t>
      </w:r>
      <w:r w:rsidR="00E129CC" w:rsidRPr="00A92C51">
        <w:rPr>
          <w:rFonts w:ascii="Arial" w:hAnsi="Arial" w:cs="Arial"/>
          <w:szCs w:val="20"/>
          <w:lang w:val="en-GB" w:eastAsia="zh-TW"/>
        </w:rPr>
        <w:t xml:space="preserve">PDSCH power/PSD-level is reduced by 3dB w.r.t. </w:t>
      </w:r>
      <w:r w:rsidR="005579DF" w:rsidRPr="00A92C51">
        <w:rPr>
          <w:rFonts w:ascii="Arial" w:hAnsi="Arial" w:cs="Arial"/>
          <w:szCs w:val="20"/>
          <w:lang w:val="en-GB" w:eastAsia="zh-TW"/>
        </w:rPr>
        <w:t>R</w:t>
      </w:r>
      <w:r w:rsidR="00E129CC" w:rsidRPr="00A92C51">
        <w:rPr>
          <w:rFonts w:ascii="Arial" w:hAnsi="Arial" w:cs="Arial"/>
          <w:szCs w:val="20"/>
          <w:lang w:val="en-GB" w:eastAsia="zh-TW"/>
        </w:rPr>
        <w:t>eference/Case 1</w:t>
      </w:r>
    </w:p>
    <w:p w14:paraId="0AB45DA6" w14:textId="4CE60E70" w:rsidR="003A4340" w:rsidRPr="00A92C51" w:rsidRDefault="003A4340"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3</w:t>
      </w:r>
      <w:r w:rsidRPr="00A92C51">
        <w:rPr>
          <w:rFonts w:ascii="Arial" w:hAnsi="Arial" w:cs="Arial"/>
          <w:szCs w:val="20"/>
          <w:lang w:val="en-GB" w:eastAsia="zh-TW"/>
        </w:rPr>
        <w:t xml:space="preserve">: </w:t>
      </w:r>
      <w:r w:rsidR="00E129CC" w:rsidRPr="00A92C51">
        <w:rPr>
          <w:rFonts w:ascii="Arial" w:hAnsi="Arial" w:cs="Arial"/>
          <w:szCs w:val="20"/>
          <w:lang w:val="en-GB" w:eastAsia="zh-TW"/>
        </w:rPr>
        <w:t xml:space="preserve">PDSCH power/PSD-level is reduced by 6dB w.r.t. </w:t>
      </w:r>
      <w:r w:rsidR="005579DF" w:rsidRPr="00A92C51">
        <w:rPr>
          <w:rFonts w:ascii="Arial" w:hAnsi="Arial" w:cs="Arial"/>
          <w:szCs w:val="20"/>
          <w:lang w:val="en-GB" w:eastAsia="zh-TW"/>
        </w:rPr>
        <w:t>R</w:t>
      </w:r>
      <w:r w:rsidR="00E129CC" w:rsidRPr="00A92C51">
        <w:rPr>
          <w:rFonts w:ascii="Arial" w:hAnsi="Arial" w:cs="Arial"/>
          <w:szCs w:val="20"/>
          <w:lang w:val="en-GB" w:eastAsia="zh-TW"/>
        </w:rPr>
        <w:t>eference/Case 1</w:t>
      </w:r>
    </w:p>
    <w:p w14:paraId="1AAFE42D" w14:textId="046C75CA" w:rsidR="00E129CC" w:rsidRPr="00A92C51" w:rsidRDefault="00E129CC"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4</w:t>
      </w:r>
      <w:r w:rsidRPr="00A92C51">
        <w:rPr>
          <w:rFonts w:ascii="Arial" w:hAnsi="Arial" w:cs="Arial"/>
          <w:szCs w:val="20"/>
          <w:lang w:val="en-GB" w:eastAsia="zh-TW"/>
        </w:rPr>
        <w:t xml:space="preserve">: PDSCH power/PSD-level is reduced by 9dB w.r.t. </w:t>
      </w:r>
      <w:r w:rsidR="005579DF" w:rsidRPr="00A92C51">
        <w:rPr>
          <w:rFonts w:ascii="Arial" w:hAnsi="Arial" w:cs="Arial"/>
          <w:szCs w:val="20"/>
          <w:lang w:val="en-GB" w:eastAsia="zh-TW"/>
        </w:rPr>
        <w:t>R</w:t>
      </w:r>
      <w:r w:rsidRPr="00A92C51">
        <w:rPr>
          <w:rFonts w:ascii="Arial" w:hAnsi="Arial" w:cs="Arial"/>
          <w:szCs w:val="20"/>
          <w:lang w:val="en-GB" w:eastAsia="zh-TW"/>
        </w:rPr>
        <w:t>eference/Case 1</w:t>
      </w:r>
    </w:p>
    <w:p w14:paraId="7610F554" w14:textId="55DC61A6" w:rsidR="00E129CC" w:rsidRPr="00A92C51" w:rsidRDefault="00E129CC" w:rsidP="005579DF">
      <w:pPr>
        <w:pStyle w:val="a7"/>
        <w:numPr>
          <w:ilvl w:val="1"/>
          <w:numId w:val="25"/>
        </w:numPr>
        <w:spacing w:after="120"/>
        <w:rPr>
          <w:rFonts w:ascii="Arial" w:hAnsi="Arial" w:cs="Arial"/>
          <w:i/>
          <w:iCs/>
          <w:szCs w:val="20"/>
          <w:lang w:val="en-GB" w:eastAsia="zh-TW"/>
        </w:rPr>
      </w:pPr>
      <w:r w:rsidRPr="00A92C51">
        <w:rPr>
          <w:rFonts w:ascii="Arial" w:hAnsi="Arial" w:cs="Arial"/>
          <w:b/>
          <w:bCs/>
          <w:i/>
          <w:iCs/>
          <w:szCs w:val="20"/>
          <w:lang w:val="en-GB" w:eastAsia="zh-TW"/>
        </w:rPr>
        <w:t>Note</w:t>
      </w:r>
      <w:r w:rsidRPr="00A92C51">
        <w:rPr>
          <w:rFonts w:ascii="Arial" w:hAnsi="Arial" w:cs="Arial"/>
          <w:i/>
          <w:iCs/>
          <w:szCs w:val="20"/>
          <w:lang w:val="en-GB" w:eastAsia="zh-TW"/>
        </w:rPr>
        <w:t xml:space="preserve">: </w:t>
      </w:r>
      <w:r w:rsidRPr="00A92C51">
        <w:rPr>
          <w:rFonts w:ascii="Arial" w:hAnsi="Arial" w:cs="Arial"/>
          <w:i/>
          <w:iCs/>
          <w:szCs w:val="20"/>
        </w:rPr>
        <w:t>PDSCH power/PSD-level can be adjust</w:t>
      </w:r>
      <w:r w:rsidR="00D74B2B">
        <w:rPr>
          <w:rFonts w:ascii="Arial" w:hAnsi="Arial" w:cs="Arial"/>
          <w:i/>
          <w:iCs/>
          <w:szCs w:val="20"/>
        </w:rPr>
        <w:t>ed</w:t>
      </w:r>
      <w:r w:rsidRPr="00A92C51">
        <w:rPr>
          <w:rFonts w:ascii="Arial" w:hAnsi="Arial" w:cs="Arial"/>
          <w:i/>
          <w:iCs/>
          <w:szCs w:val="20"/>
        </w:rPr>
        <w:t xml:space="preserve"> via BWP-specific parameter, </w:t>
      </w:r>
      <w:proofErr w:type="spellStart"/>
      <w:r w:rsidRPr="00A92C51">
        <w:rPr>
          <w:rFonts w:ascii="Arial" w:hAnsi="Arial" w:cs="Arial"/>
          <w:i/>
          <w:iCs/>
          <w:szCs w:val="20"/>
        </w:rPr>
        <w:t>powerControlOffset</w:t>
      </w:r>
      <w:proofErr w:type="spellEnd"/>
      <w:r w:rsidRPr="00A92C51">
        <w:rPr>
          <w:rFonts w:ascii="Arial" w:hAnsi="Arial" w:cs="Arial"/>
          <w:i/>
          <w:iCs/>
          <w:szCs w:val="20"/>
        </w:rPr>
        <w:t xml:space="preserve">, as illustrated </w:t>
      </w:r>
      <w:r w:rsidR="00547E64" w:rsidRPr="00A92C51">
        <w:rPr>
          <w:rFonts w:ascii="Arial" w:hAnsi="Arial" w:cs="Arial"/>
          <w:i/>
          <w:iCs/>
          <w:szCs w:val="20"/>
        </w:rPr>
        <w:t>below:</w:t>
      </w:r>
    </w:p>
    <w:p w14:paraId="3CC05BFC" w14:textId="3A959D7A" w:rsidR="00547E64" w:rsidRPr="00A852C7" w:rsidRDefault="00547E64" w:rsidP="005579DF">
      <w:pPr>
        <w:pStyle w:val="a7"/>
        <w:spacing w:after="120"/>
        <w:ind w:left="1022" w:firstLine="0"/>
        <w:jc w:val="center"/>
        <w:rPr>
          <w:rFonts w:ascii="Arial" w:hAnsi="Arial" w:cs="Arial"/>
          <w:i/>
          <w:iCs/>
          <w:sz w:val="22"/>
          <w:lang w:val="en-GB" w:eastAsia="zh-TW"/>
        </w:rPr>
      </w:pPr>
      <w:r w:rsidRPr="00A852C7">
        <w:rPr>
          <w:rFonts w:ascii="Arial" w:hAnsi="Arial" w:cs="Arial"/>
          <w:noProof/>
          <w:sz w:val="22"/>
          <w:lang w:val="en-GB" w:eastAsia="zh-TW"/>
        </w:rPr>
        <w:lastRenderedPageBreak/>
        <w:drawing>
          <wp:inline distT="0" distB="0" distL="0" distR="0" wp14:anchorId="18C71D60" wp14:editId="495D7F0E">
            <wp:extent cx="3395492" cy="1567875"/>
            <wp:effectExtent l="0" t="0" r="0" b="0"/>
            <wp:docPr id="193" name="Picture 1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7"/>
                    <a:stretch>
                      <a:fillRect/>
                    </a:stretch>
                  </pic:blipFill>
                  <pic:spPr>
                    <a:xfrm>
                      <a:off x="0" y="0"/>
                      <a:ext cx="3455156" cy="1595425"/>
                    </a:xfrm>
                    <a:prstGeom prst="rect">
                      <a:avLst/>
                    </a:prstGeom>
                  </pic:spPr>
                </pic:pic>
              </a:graphicData>
            </a:graphic>
          </wp:inline>
        </w:drawing>
      </w:r>
    </w:p>
    <w:p w14:paraId="7DFD80EE" w14:textId="77777777" w:rsidR="003A4340" w:rsidRPr="00A92C51" w:rsidRDefault="003A4340" w:rsidP="005579DF">
      <w:pPr>
        <w:pStyle w:val="a7"/>
        <w:numPr>
          <w:ilvl w:val="0"/>
          <w:numId w:val="25"/>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Video traffic with DRX (cycle, on-duration, inactivity timer) = (160, 8, 100) ms</w:t>
      </w:r>
    </w:p>
    <w:p w14:paraId="014822E0" w14:textId="59056E55" w:rsidR="003A4340" w:rsidRPr="00A92C51" w:rsidRDefault="003A4340" w:rsidP="005579DF">
      <w:pPr>
        <w:pStyle w:val="a7"/>
        <w:numPr>
          <w:ilvl w:val="1"/>
          <w:numId w:val="25"/>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w:t>
      </w:r>
      <w:r w:rsidR="005579DF" w:rsidRPr="00A92C51">
        <w:rPr>
          <w:rFonts w:ascii="Arial" w:hAnsi="Arial" w:cs="Arial"/>
          <w:i/>
          <w:iCs/>
          <w:szCs w:val="20"/>
          <w:lang w:eastAsia="zh-TW"/>
        </w:rPr>
        <w:t>Video traffic with more UEs utilized to simulate higher network load conditions</w:t>
      </w:r>
    </w:p>
    <w:p w14:paraId="476E9AF4" w14:textId="77777777" w:rsidR="003A4340" w:rsidRPr="00A92C51" w:rsidRDefault="003A4340" w:rsidP="005579DF">
      <w:pPr>
        <w:pStyle w:val="a7"/>
        <w:numPr>
          <w:ilvl w:val="0"/>
          <w:numId w:val="25"/>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 and medium load (30% - 50%)</w:t>
      </w:r>
    </w:p>
    <w:p w14:paraId="793B6997" w14:textId="1212E98F" w:rsidR="003A4340" w:rsidRPr="00A92C51" w:rsidRDefault="005579DF" w:rsidP="005579DF">
      <w:pPr>
        <w:spacing w:after="120"/>
        <w:rPr>
          <w:rFonts w:ascii="Arial" w:hAnsi="Arial" w:cs="Arial"/>
          <w:lang w:eastAsia="zh-TW"/>
        </w:rPr>
      </w:pPr>
      <w:r w:rsidRPr="00A92C51">
        <w:rPr>
          <w:rFonts w:ascii="Arial" w:hAnsi="Arial" w:cs="Arial"/>
          <w:lang w:val="en-GB"/>
        </w:rPr>
        <w:br/>
      </w:r>
      <w:r w:rsidR="003A4340" w:rsidRPr="00A92C51">
        <w:rPr>
          <w:rFonts w:ascii="Arial" w:hAnsi="Arial" w:cs="Arial"/>
          <w:lang w:val="en-GB" w:eastAsia="zh-TW"/>
        </w:rPr>
        <w:t>I</w:t>
      </w:r>
      <w:r w:rsidR="003A4340" w:rsidRPr="00A92C51">
        <w:rPr>
          <w:rFonts w:ascii="Arial" w:hAnsi="Arial" w:cs="Arial"/>
          <w:lang w:eastAsia="zh-TW"/>
        </w:rPr>
        <w:t xml:space="preserve">n </w:t>
      </w:r>
      <w:r w:rsidR="00547E64" w:rsidRPr="00A92C51">
        <w:rPr>
          <w:rFonts w:ascii="Arial" w:hAnsi="Arial" w:cs="Arial"/>
          <w:lang w:eastAsia="zh-TW"/>
        </w:rPr>
        <w:fldChar w:fldCharType="begin"/>
      </w:r>
      <w:r w:rsidR="00547E64" w:rsidRPr="00A92C51">
        <w:rPr>
          <w:rFonts w:ascii="Arial" w:hAnsi="Arial" w:cs="Arial"/>
          <w:lang w:eastAsia="zh-TW"/>
        </w:rPr>
        <w:instrText xml:space="preserve"> REF _Ref115430263 \h </w:instrText>
      </w:r>
      <w:r w:rsidR="00892DDF" w:rsidRPr="00A92C51">
        <w:rPr>
          <w:rFonts w:ascii="Arial" w:hAnsi="Arial" w:cs="Arial"/>
          <w:lang w:eastAsia="zh-TW"/>
        </w:rPr>
        <w:instrText xml:space="preserve"> \* MERGEFORMAT </w:instrText>
      </w:r>
      <w:r w:rsidR="00547E64" w:rsidRPr="00A92C51">
        <w:rPr>
          <w:rFonts w:ascii="Arial" w:hAnsi="Arial" w:cs="Arial"/>
          <w:lang w:eastAsia="zh-TW"/>
        </w:rPr>
      </w:r>
      <w:r w:rsidR="00547E64" w:rsidRPr="00A92C51">
        <w:rPr>
          <w:rFonts w:ascii="Arial" w:hAnsi="Arial" w:cs="Arial"/>
          <w:lang w:eastAsia="zh-TW"/>
        </w:rPr>
        <w:fldChar w:fldCharType="separate"/>
      </w:r>
      <w:r w:rsidR="00547E64" w:rsidRPr="00A92C51">
        <w:rPr>
          <w:rFonts w:ascii="Arial" w:hAnsi="Arial" w:cs="Arial"/>
        </w:rPr>
        <w:t xml:space="preserve">Figure </w:t>
      </w:r>
      <w:r w:rsidR="00547E64" w:rsidRPr="00A92C51">
        <w:rPr>
          <w:rFonts w:ascii="Arial" w:hAnsi="Arial" w:cs="Arial"/>
          <w:noProof/>
        </w:rPr>
        <w:t>7</w:t>
      </w:r>
      <w:r w:rsidR="00547E64" w:rsidRPr="00A92C51">
        <w:rPr>
          <w:rFonts w:ascii="Arial" w:hAnsi="Arial" w:cs="Arial"/>
          <w:lang w:eastAsia="zh-TW"/>
        </w:rPr>
        <w:fldChar w:fldCharType="end"/>
      </w:r>
      <w:r w:rsidR="00547E64" w:rsidRPr="00A92C51">
        <w:rPr>
          <w:rFonts w:ascii="Arial" w:hAnsi="Arial" w:cs="Arial"/>
          <w:lang w:eastAsia="zh-TW"/>
        </w:rPr>
        <w:t xml:space="preserve"> </w:t>
      </w:r>
      <w:r w:rsidR="003A4340" w:rsidRPr="00A92C51">
        <w:rPr>
          <w:rFonts w:ascii="Arial" w:hAnsi="Arial" w:cs="Arial"/>
          <w:lang w:eastAsia="zh-TW"/>
        </w:rPr>
        <w:t>and</w:t>
      </w:r>
      <w:r w:rsidR="00547E64" w:rsidRPr="00A92C51">
        <w:rPr>
          <w:rFonts w:ascii="Arial" w:hAnsi="Arial" w:cs="Arial"/>
          <w:lang w:eastAsia="zh-TW"/>
        </w:rPr>
        <w:t xml:space="preserve"> </w:t>
      </w:r>
      <w:r w:rsidR="00547E64" w:rsidRPr="00A92C51">
        <w:rPr>
          <w:rFonts w:ascii="Arial" w:hAnsi="Arial" w:cs="Arial"/>
          <w:lang w:eastAsia="zh-TW"/>
        </w:rPr>
        <w:fldChar w:fldCharType="begin"/>
      </w:r>
      <w:r w:rsidR="00547E64" w:rsidRPr="00A92C51">
        <w:rPr>
          <w:rFonts w:ascii="Arial" w:hAnsi="Arial" w:cs="Arial"/>
          <w:lang w:eastAsia="zh-TW"/>
        </w:rPr>
        <w:instrText xml:space="preserve"> REF _Ref115431754 \h </w:instrText>
      </w:r>
      <w:r w:rsidR="00892DDF" w:rsidRPr="00A92C51">
        <w:rPr>
          <w:rFonts w:ascii="Arial" w:hAnsi="Arial" w:cs="Arial"/>
          <w:lang w:eastAsia="zh-TW"/>
        </w:rPr>
        <w:instrText xml:space="preserve"> \* MERGEFORMAT </w:instrText>
      </w:r>
      <w:r w:rsidR="00547E64" w:rsidRPr="00A92C51">
        <w:rPr>
          <w:rFonts w:ascii="Arial" w:hAnsi="Arial" w:cs="Arial"/>
          <w:lang w:eastAsia="zh-TW"/>
        </w:rPr>
      </w:r>
      <w:r w:rsidR="00547E64" w:rsidRPr="00A92C51">
        <w:rPr>
          <w:rFonts w:ascii="Arial" w:hAnsi="Arial" w:cs="Arial"/>
          <w:lang w:eastAsia="zh-TW"/>
        </w:rPr>
        <w:fldChar w:fldCharType="separate"/>
      </w:r>
      <w:r w:rsidR="00547E64" w:rsidRPr="00A92C51">
        <w:rPr>
          <w:rFonts w:ascii="Arial" w:hAnsi="Arial" w:cs="Arial"/>
        </w:rPr>
        <w:t xml:space="preserve">Figure </w:t>
      </w:r>
      <w:r w:rsidR="00547E64" w:rsidRPr="00A92C51">
        <w:rPr>
          <w:rFonts w:ascii="Arial" w:hAnsi="Arial" w:cs="Arial"/>
          <w:noProof/>
        </w:rPr>
        <w:t>8</w:t>
      </w:r>
      <w:r w:rsidR="00547E64" w:rsidRPr="00A92C51">
        <w:rPr>
          <w:rFonts w:ascii="Arial" w:hAnsi="Arial" w:cs="Arial"/>
          <w:lang w:eastAsia="zh-TW"/>
        </w:rPr>
        <w:fldChar w:fldCharType="end"/>
      </w:r>
      <w:r w:rsidR="003A4340" w:rsidRPr="00A92C51">
        <w:rPr>
          <w:rFonts w:ascii="Arial" w:hAnsi="Arial" w:cs="Arial"/>
          <w:lang w:eastAsia="zh-TW"/>
        </w:rPr>
        <w:t>, there show the comparison of B</w:t>
      </w:r>
      <w:r w:rsidR="00D74B2B">
        <w:rPr>
          <w:rFonts w:ascii="Arial" w:hAnsi="Arial" w:cs="Arial"/>
          <w:lang w:eastAsia="zh-TW"/>
        </w:rPr>
        <w:t>S</w:t>
      </w:r>
      <w:r w:rsidR="003A4340" w:rsidRPr="00A92C51">
        <w:rPr>
          <w:rFonts w:ascii="Arial" w:hAnsi="Arial" w:cs="Arial"/>
          <w:lang w:eastAsia="zh-TW"/>
        </w:rPr>
        <w:t xml:space="preserve"> power consumption and data latency with reduced </w:t>
      </w:r>
      <w:r w:rsidR="00547E64" w:rsidRPr="00A92C51">
        <w:rPr>
          <w:rFonts w:ascii="Arial" w:hAnsi="Arial" w:cs="Arial"/>
          <w:lang w:eastAsia="zh-TW"/>
        </w:rPr>
        <w:t>PDSCH power/PSD-level</w:t>
      </w:r>
      <w:r w:rsidR="003A4340" w:rsidRPr="00A92C51">
        <w:rPr>
          <w:rFonts w:ascii="Arial" w:hAnsi="Arial" w:cs="Arial"/>
          <w:lang w:eastAsia="zh-TW"/>
        </w:rPr>
        <w:t xml:space="preserve"> for light load and medium load cases</w:t>
      </w:r>
      <w:r w:rsidRPr="00A92C51">
        <w:rPr>
          <w:rFonts w:ascii="Arial" w:hAnsi="Arial" w:cs="Arial"/>
          <w:lang w:eastAsia="zh-TW"/>
        </w:rPr>
        <w:t>,</w:t>
      </w:r>
      <w:r w:rsidR="003A4340" w:rsidRPr="00A92C51">
        <w:rPr>
          <w:rFonts w:ascii="Arial" w:hAnsi="Arial" w:cs="Arial"/>
          <w:lang w:eastAsia="zh-TW"/>
        </w:rPr>
        <w:t xml:space="preserve"> respectively. Accordingly, one can check the following:</w:t>
      </w:r>
    </w:p>
    <w:p w14:paraId="6FE02F69" w14:textId="286FA9C6" w:rsidR="00547E64" w:rsidRPr="00A92C51" w:rsidRDefault="005579DF" w:rsidP="00331FE5">
      <w:pPr>
        <w:pStyle w:val="a3"/>
        <w:spacing w:after="120"/>
        <w:jc w:val="left"/>
        <w:rPr>
          <w:rFonts w:ascii="Arial" w:hAnsi="Arial" w:cs="Arial"/>
        </w:rPr>
      </w:pPr>
      <w:r w:rsidRPr="00A92C51">
        <w:rPr>
          <w:rFonts w:ascii="Arial" w:hAnsi="Arial" w:cs="Arial"/>
        </w:rPr>
        <w:br/>
      </w:r>
      <w:bookmarkStart w:id="14" w:name="_Ref115441032"/>
      <w:r w:rsidR="00331FE5" w:rsidRPr="00A92C51">
        <w:rPr>
          <w:rFonts w:ascii="Arial" w:hAnsi="Arial" w:cs="Arial"/>
        </w:rPr>
        <w:t xml:space="preserve">Observation </w:t>
      </w:r>
      <w:r w:rsidR="00331FE5" w:rsidRPr="00A92C51">
        <w:rPr>
          <w:rFonts w:ascii="Arial" w:hAnsi="Arial" w:cs="Arial"/>
        </w:rPr>
        <w:fldChar w:fldCharType="begin"/>
      </w:r>
      <w:r w:rsidR="00331FE5" w:rsidRPr="00A92C51">
        <w:rPr>
          <w:rFonts w:ascii="Arial" w:hAnsi="Arial" w:cs="Arial"/>
        </w:rPr>
        <w:instrText xml:space="preserve"> SEQ Observation \* ARABIC </w:instrText>
      </w:r>
      <w:r w:rsidR="00331FE5" w:rsidRPr="00A92C51">
        <w:rPr>
          <w:rFonts w:ascii="Arial" w:hAnsi="Arial" w:cs="Arial"/>
        </w:rPr>
        <w:fldChar w:fldCharType="separate"/>
      </w:r>
      <w:r w:rsidR="00331FE5" w:rsidRPr="00A92C51">
        <w:rPr>
          <w:rFonts w:ascii="Arial" w:hAnsi="Arial" w:cs="Arial"/>
          <w:noProof/>
        </w:rPr>
        <w:t>5</w:t>
      </w:r>
      <w:r w:rsidR="00331FE5" w:rsidRPr="00A92C51">
        <w:rPr>
          <w:rFonts w:ascii="Arial" w:hAnsi="Arial" w:cs="Arial"/>
        </w:rPr>
        <w:fldChar w:fldCharType="end"/>
      </w:r>
      <w:r w:rsidR="00331FE5" w:rsidRPr="00A92C51">
        <w:rPr>
          <w:rFonts w:ascii="Arial" w:hAnsi="Arial" w:cs="Arial"/>
        </w:rPr>
        <w:t xml:space="preserve">: </w:t>
      </w:r>
      <w:r w:rsidR="003A4340" w:rsidRPr="00A92C51">
        <w:rPr>
          <w:rFonts w:ascii="Arial" w:hAnsi="Arial" w:cs="Arial"/>
        </w:rPr>
        <w:t xml:space="preserve">For the NW scenario with light load (15% - 30%), reducing </w:t>
      </w:r>
      <w:r w:rsidR="00892DDF" w:rsidRPr="00A92C51">
        <w:rPr>
          <w:rFonts w:ascii="Arial" w:hAnsi="Arial" w:cs="Arial"/>
        </w:rPr>
        <w:t>PD</w:t>
      </w:r>
      <w:r w:rsidR="0075570D">
        <w:rPr>
          <w:rFonts w:ascii="Arial" w:hAnsi="Arial" w:cs="Arial"/>
        </w:rPr>
        <w:t>S</w:t>
      </w:r>
      <w:r w:rsidR="00892DDF" w:rsidRPr="00A92C51">
        <w:rPr>
          <w:rFonts w:ascii="Arial" w:hAnsi="Arial" w:cs="Arial"/>
        </w:rPr>
        <w:t>CH power/PSD-level</w:t>
      </w:r>
      <w:r w:rsidR="003A4340" w:rsidRPr="00A92C51">
        <w:rPr>
          <w:rFonts w:ascii="Arial" w:hAnsi="Arial" w:cs="Arial"/>
        </w:rPr>
        <w:t xml:space="preserve"> </w:t>
      </w:r>
      <w:r w:rsidR="00892DDF" w:rsidRPr="00A92C51">
        <w:rPr>
          <w:rFonts w:ascii="Arial" w:hAnsi="Arial" w:cs="Arial"/>
        </w:rPr>
        <w:t>by 6dB</w:t>
      </w:r>
      <w:r w:rsidR="003A4340" w:rsidRPr="00A92C51">
        <w:rPr>
          <w:rFonts w:ascii="Arial" w:hAnsi="Arial" w:cs="Arial"/>
        </w:rPr>
        <w:t xml:space="preserve"> can bring </w:t>
      </w:r>
      <w:r w:rsidR="00892DDF" w:rsidRPr="00A92C51">
        <w:rPr>
          <w:rFonts w:ascii="Arial" w:hAnsi="Arial" w:cs="Arial"/>
        </w:rPr>
        <w:t>17</w:t>
      </w:r>
      <w:r w:rsidR="003A4340" w:rsidRPr="00A92C51">
        <w:rPr>
          <w:rFonts w:ascii="Arial" w:hAnsi="Arial" w:cs="Arial"/>
        </w:rPr>
        <w:t xml:space="preserve">% </w:t>
      </w:r>
      <w:proofErr w:type="spellStart"/>
      <w:r w:rsidR="00B449C9">
        <w:rPr>
          <w:rFonts w:ascii="Arial" w:hAnsi="Arial" w:cs="Arial"/>
        </w:rPr>
        <w:t>netowrk</w:t>
      </w:r>
      <w:proofErr w:type="spellEnd"/>
      <w:r w:rsidR="003A4340" w:rsidRPr="00A92C51">
        <w:rPr>
          <w:rFonts w:ascii="Arial" w:hAnsi="Arial" w:cs="Arial"/>
        </w:rPr>
        <w:t xml:space="preserve"> energy saving gain</w:t>
      </w:r>
      <w:r w:rsidR="00892DDF" w:rsidRPr="00A92C51">
        <w:rPr>
          <w:rFonts w:ascii="Arial" w:hAnsi="Arial" w:cs="Arial"/>
        </w:rPr>
        <w:t xml:space="preserve"> </w:t>
      </w:r>
      <w:r w:rsidR="003A4340" w:rsidRPr="00A92C51">
        <w:rPr>
          <w:rFonts w:ascii="Arial" w:hAnsi="Arial" w:cs="Arial"/>
        </w:rPr>
        <w:t xml:space="preserve">for Cat 1 BS and Cat 2 BS, subject to </w:t>
      </w:r>
      <w:r w:rsidR="00892DDF" w:rsidRPr="00A92C51">
        <w:rPr>
          <w:rFonts w:ascii="Arial" w:hAnsi="Arial" w:cs="Arial"/>
        </w:rPr>
        <w:t>6</w:t>
      </w:r>
      <w:r w:rsidR="003A4340" w:rsidRPr="00A92C51">
        <w:rPr>
          <w:rFonts w:ascii="Arial" w:hAnsi="Arial" w:cs="Arial"/>
        </w:rPr>
        <w:t xml:space="preserve">% increment in average data packet latency. </w:t>
      </w:r>
      <w:r w:rsidR="00892DDF" w:rsidRPr="00A92C51">
        <w:rPr>
          <w:rFonts w:ascii="Arial" w:hAnsi="Arial" w:cs="Arial"/>
        </w:rPr>
        <w:t xml:space="preserve">On the other hand, further </w:t>
      </w:r>
      <w:r w:rsidR="0075570D">
        <w:rPr>
          <w:rFonts w:ascii="Arial" w:hAnsi="Arial" w:cs="Arial"/>
        </w:rPr>
        <w:t xml:space="preserve">PDSCH </w:t>
      </w:r>
      <w:r w:rsidR="00892DDF" w:rsidRPr="00A92C51">
        <w:rPr>
          <w:rFonts w:ascii="Arial" w:hAnsi="Arial" w:cs="Arial"/>
        </w:rPr>
        <w:t>power/PSD-level reduction</w:t>
      </w:r>
      <w:r w:rsidR="003A4340" w:rsidRPr="00A92C51">
        <w:rPr>
          <w:rFonts w:ascii="Arial" w:hAnsi="Arial" w:cs="Arial"/>
        </w:rPr>
        <w:t xml:space="preserve"> bring</w:t>
      </w:r>
      <w:r w:rsidRPr="00A92C51">
        <w:rPr>
          <w:rFonts w:ascii="Arial" w:hAnsi="Arial" w:cs="Arial"/>
        </w:rPr>
        <w:t>s</w:t>
      </w:r>
      <w:r w:rsidR="003A4340" w:rsidRPr="00A92C51">
        <w:rPr>
          <w:rFonts w:ascii="Arial" w:hAnsi="Arial" w:cs="Arial"/>
        </w:rPr>
        <w:t xml:space="preserve"> </w:t>
      </w:r>
      <w:r w:rsidR="00892DDF" w:rsidRPr="00A92C51">
        <w:rPr>
          <w:rFonts w:ascii="Arial" w:hAnsi="Arial" w:cs="Arial"/>
        </w:rPr>
        <w:t>≤1%</w:t>
      </w:r>
      <w:r w:rsidR="003A4340" w:rsidRPr="00A92C51">
        <w:rPr>
          <w:rFonts w:ascii="Arial" w:hAnsi="Arial" w:cs="Arial"/>
        </w:rPr>
        <w:t xml:space="preserve"> additiona</w:t>
      </w:r>
      <w:r w:rsidR="00315DE7">
        <w:rPr>
          <w:rFonts w:ascii="Arial" w:hAnsi="Arial" w:cs="Arial"/>
        </w:rPr>
        <w:t>l</w:t>
      </w:r>
      <w:r w:rsidR="003A4340" w:rsidRPr="00A92C51">
        <w:rPr>
          <w:rFonts w:ascii="Arial" w:hAnsi="Arial" w:cs="Arial"/>
        </w:rPr>
        <w:t xml:space="preserve"> energy saving gain while causing </w:t>
      </w:r>
      <w:r w:rsidR="00892DDF" w:rsidRPr="00A92C51">
        <w:rPr>
          <w:rFonts w:ascii="Arial" w:hAnsi="Arial" w:cs="Arial"/>
        </w:rPr>
        <w:t>≥6</w:t>
      </w:r>
      <w:r w:rsidR="003A4340" w:rsidRPr="00A92C51">
        <w:rPr>
          <w:rFonts w:ascii="Arial" w:hAnsi="Arial" w:cs="Arial"/>
        </w:rPr>
        <w:t>% data latency increment.</w:t>
      </w:r>
      <w:bookmarkEnd w:id="14"/>
      <w:r w:rsidR="003A4340" w:rsidRPr="00A92C51">
        <w:rPr>
          <w:rFonts w:ascii="Arial" w:hAnsi="Arial" w:cs="Arial"/>
        </w:rPr>
        <w:t xml:space="preserve"> </w:t>
      </w:r>
    </w:p>
    <w:p w14:paraId="235627AE" w14:textId="3CBE491B" w:rsidR="003A4340" w:rsidRPr="00A852C7" w:rsidRDefault="00547E64" w:rsidP="005579DF">
      <w:pPr>
        <w:keepNext/>
        <w:spacing w:after="120"/>
        <w:rPr>
          <w:rFonts w:ascii="Arial" w:hAnsi="Arial" w:cs="Arial"/>
          <w:sz w:val="22"/>
          <w:szCs w:val="22"/>
        </w:rPr>
      </w:pPr>
      <w:r w:rsidRPr="00A92C51">
        <w:rPr>
          <w:rFonts w:ascii="Arial" w:hAnsi="Arial" w:cs="Arial"/>
          <w:noProof/>
          <w:lang w:eastAsia="zh-TW"/>
        </w:rPr>
        <mc:AlternateContent>
          <mc:Choice Requires="wps">
            <w:drawing>
              <wp:anchor distT="45720" distB="45720" distL="114300" distR="114300" simplePos="0" relativeHeight="251752448" behindDoc="0" locked="0" layoutInCell="1" allowOverlap="1" wp14:anchorId="4F8DE7A3" wp14:editId="14ADD055">
                <wp:simplePos x="0" y="0"/>
                <wp:positionH relativeFrom="column">
                  <wp:posOffset>5368876</wp:posOffset>
                </wp:positionH>
                <wp:positionV relativeFrom="paragraph">
                  <wp:posOffset>913863</wp:posOffset>
                </wp:positionV>
                <wp:extent cx="504092" cy="234950"/>
                <wp:effectExtent l="0" t="0" r="0" b="0"/>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092" cy="234950"/>
                        </a:xfrm>
                        <a:prstGeom prst="rect">
                          <a:avLst/>
                        </a:prstGeom>
                        <a:noFill/>
                        <a:ln w="9525">
                          <a:noFill/>
                          <a:miter lim="800000"/>
                          <a:headEnd/>
                          <a:tailEnd/>
                        </a:ln>
                      </wps:spPr>
                      <wps:txbx>
                        <w:txbxContent>
                          <w:p w14:paraId="78E77701" w14:textId="143A68FC" w:rsidR="00547E64" w:rsidRPr="00547E64" w:rsidRDefault="00547E64" w:rsidP="003A4340">
                            <w:pPr>
                              <w:rPr>
                                <w:sz w:val="18"/>
                                <w:szCs w:val="18"/>
                              </w:rPr>
                            </w:pPr>
                            <w:r>
                              <w:rPr>
                                <w:sz w:val="18"/>
                                <w:szCs w:val="18"/>
                              </w:rPr>
                              <w:t>12</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DE7A3" id="_x0000_s1054" type="#_x0000_t202" style="position:absolute;left:0;text-align:left;margin-left:422.75pt;margin-top:71.95pt;width:39.7pt;height:18.5pt;z-index:251752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" filled="f" stroked="f">
                <v:textbox>
                  <w:txbxContent>
                    <w:p w14:paraId="78E77701" w14:textId="143A68FC" w:rsidR="00547E64" w:rsidRPr="00547E64" w:rsidRDefault="00547E64" w:rsidP="003A4340">
                      <w:pPr>
                        <w:rPr>
                          <w:sz w:val="18"/>
                          <w:szCs w:val="18"/>
                        </w:rPr>
                      </w:pPr>
                      <w:r>
                        <w:rPr>
                          <w:sz w:val="18"/>
                          <w:szCs w:val="18"/>
                        </w:rPr>
                        <w:t>12</w:t>
                      </w:r>
                      <w:r w:rsidRPr="00547E64">
                        <w:rPr>
                          <w:sz w:val="18"/>
                          <w:szCs w:val="18"/>
                        </w:rPr>
                        <w:t>%</w:t>
                      </w:r>
                      <w:r>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50400" behindDoc="0" locked="0" layoutInCell="1" allowOverlap="1" wp14:anchorId="54CBC079" wp14:editId="36962D7A">
                <wp:simplePos x="0" y="0"/>
                <wp:positionH relativeFrom="column">
                  <wp:posOffset>5062758</wp:posOffset>
                </wp:positionH>
                <wp:positionV relativeFrom="paragraph">
                  <wp:posOffset>914840</wp:posOffset>
                </wp:positionV>
                <wp:extent cx="445477" cy="234950"/>
                <wp:effectExtent l="0" t="0" r="0" b="0"/>
                <wp:wrapNone/>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0395FD81" w14:textId="0567B6CD" w:rsidR="00547E64" w:rsidRPr="00547E64" w:rsidRDefault="00547E64" w:rsidP="003A4340">
                            <w:pPr>
                              <w:rPr>
                                <w:sz w:val="18"/>
                                <w:szCs w:val="18"/>
                              </w:rPr>
                            </w:pPr>
                            <w:r>
                              <w:rPr>
                                <w:sz w:val="18"/>
                                <w:szCs w:val="18"/>
                              </w:rPr>
                              <w:t>6</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CBC079" id="_x0000_s1055" type="#_x0000_t202" style="position:absolute;left:0;text-align:left;margin-left:398.65pt;margin-top:72.05pt;width:35.1pt;height:18.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" filled="f" stroked="f">
                <v:textbox>
                  <w:txbxContent>
                    <w:p w14:paraId="0395FD81" w14:textId="0567B6CD" w:rsidR="00547E64" w:rsidRPr="00547E64" w:rsidRDefault="00547E64" w:rsidP="003A4340">
                      <w:pPr>
                        <w:rPr>
                          <w:sz w:val="18"/>
                          <w:szCs w:val="18"/>
                        </w:rPr>
                      </w:pPr>
                      <w:r>
                        <w:rPr>
                          <w:sz w:val="18"/>
                          <w:szCs w:val="18"/>
                        </w:rPr>
                        <w:t>6</w:t>
                      </w:r>
                      <w:r w:rsidRPr="00547E64">
                        <w:rPr>
                          <w:sz w:val="18"/>
                          <w:szCs w:val="18"/>
                        </w:rPr>
                        <w:t>%</w:t>
                      </w:r>
                      <w:r>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8352" behindDoc="0" locked="0" layoutInCell="1" allowOverlap="1" wp14:anchorId="1E00EE72" wp14:editId="6ACAF77F">
                <wp:simplePos x="0" y="0"/>
                <wp:positionH relativeFrom="column">
                  <wp:posOffset>4747455</wp:posOffset>
                </wp:positionH>
                <wp:positionV relativeFrom="paragraph">
                  <wp:posOffset>913912</wp:posOffset>
                </wp:positionV>
                <wp:extent cx="445477" cy="234950"/>
                <wp:effectExtent l="0" t="0" r="0" b="0"/>
                <wp:wrapNone/>
                <wp:docPr id="2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0ADDAA92" w14:textId="468F825E" w:rsidR="00547E64" w:rsidRPr="00547E64" w:rsidRDefault="00547E64" w:rsidP="003A4340">
                            <w:pPr>
                              <w:rPr>
                                <w:sz w:val="18"/>
                                <w:szCs w:val="18"/>
                              </w:rPr>
                            </w:pPr>
                            <w:r>
                              <w:rPr>
                                <w:sz w:val="18"/>
                                <w:szCs w:val="18"/>
                              </w:rPr>
                              <w:t>2</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0EE72" id="_x0000_s1056" type="#_x0000_t202" style="position:absolute;left:0;text-align:left;margin-left:373.8pt;margin-top:71.95pt;width:35.1pt;height:18.5pt;z-index:251748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" filled="f" stroked="f">
                <v:textbox>
                  <w:txbxContent>
                    <w:p w14:paraId="0ADDAA92" w14:textId="468F825E" w:rsidR="00547E64" w:rsidRPr="00547E64" w:rsidRDefault="00547E64" w:rsidP="003A4340">
                      <w:pPr>
                        <w:rPr>
                          <w:sz w:val="18"/>
                          <w:szCs w:val="18"/>
                        </w:rPr>
                      </w:pPr>
                      <w:r>
                        <w:rPr>
                          <w:sz w:val="18"/>
                          <w:szCs w:val="18"/>
                        </w:rPr>
                        <w:t>2</w:t>
                      </w:r>
                      <w:r w:rsidRPr="00547E64">
                        <w:rPr>
                          <w:sz w:val="18"/>
                          <w:szCs w:val="18"/>
                        </w:rPr>
                        <w:t>%</w:t>
                      </w:r>
                      <w:r>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6304" behindDoc="0" locked="0" layoutInCell="1" allowOverlap="1" wp14:anchorId="7AF03389" wp14:editId="53DE84D6">
                <wp:simplePos x="0" y="0"/>
                <wp:positionH relativeFrom="column">
                  <wp:posOffset>4441776</wp:posOffset>
                </wp:positionH>
                <wp:positionV relativeFrom="paragraph">
                  <wp:posOffset>931056</wp:posOffset>
                </wp:positionV>
                <wp:extent cx="422031" cy="311150"/>
                <wp:effectExtent l="0" t="0" r="0" b="0"/>
                <wp:wrapNone/>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1A7AAE42"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F03389" id="_x0000_s1057" type="#_x0000_t202" style="position:absolute;left:0;text-align:left;margin-left:349.75pt;margin-top:73.3pt;width:33.25pt;height:24.5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" filled="f" stroked="f">
                <v:textbox>
                  <w:txbxContent>
                    <w:p w14:paraId="1A7AAE42" w14:textId="77777777" w:rsidR="00547E64" w:rsidRPr="00547E64" w:rsidRDefault="00547E64" w:rsidP="00547E64">
                      <w:pPr>
                        <w:rPr>
                          <w:sz w:val="18"/>
                          <w:szCs w:val="18"/>
                        </w:rPr>
                      </w:pPr>
                      <w:r w:rsidRPr="00547E64">
                        <w:rPr>
                          <w:sz w:val="18"/>
                          <w:szCs w:val="18"/>
                        </w:rPr>
                        <w:t>Ref.</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0160" behindDoc="0" locked="0" layoutInCell="1" allowOverlap="1" wp14:anchorId="081403B7" wp14:editId="1191CCE7">
                <wp:simplePos x="0" y="0"/>
                <wp:positionH relativeFrom="column">
                  <wp:posOffset>3180813</wp:posOffset>
                </wp:positionH>
                <wp:positionV relativeFrom="paragraph">
                  <wp:posOffset>1416636</wp:posOffset>
                </wp:positionV>
                <wp:extent cx="509905" cy="234950"/>
                <wp:effectExtent l="0" t="0" r="0" b="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04399FE9" w14:textId="303B4076" w:rsidR="00547E64" w:rsidRPr="00547E64" w:rsidRDefault="00547E64" w:rsidP="003A4340">
                            <w:pPr>
                              <w:rPr>
                                <w:sz w:val="18"/>
                                <w:szCs w:val="18"/>
                              </w:rPr>
                            </w:pPr>
                            <w:r>
                              <w:rPr>
                                <w:sz w:val="18"/>
                                <w:szCs w:val="18"/>
                              </w:rPr>
                              <w:t>11</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403B7" id="_x0000_s1058" type="#_x0000_t202" style="position:absolute;left:0;text-align:left;margin-left:250.45pt;margin-top:111.55pt;width:40.15pt;height:18.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" filled="f" stroked="f">
                <v:textbox>
                  <w:txbxContent>
                    <w:p w14:paraId="04399FE9" w14:textId="303B4076" w:rsidR="00547E64" w:rsidRPr="00547E64" w:rsidRDefault="00547E64" w:rsidP="003A4340">
                      <w:pPr>
                        <w:rPr>
                          <w:sz w:val="18"/>
                          <w:szCs w:val="18"/>
                        </w:rPr>
                      </w:pPr>
                      <w:r>
                        <w:rPr>
                          <w:sz w:val="18"/>
                          <w:szCs w:val="18"/>
                        </w:rPr>
                        <w:t>11</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2208" behindDoc="0" locked="0" layoutInCell="1" allowOverlap="1" wp14:anchorId="7141FE92" wp14:editId="0770DAE8">
                <wp:simplePos x="0" y="0"/>
                <wp:positionH relativeFrom="column">
                  <wp:posOffset>3544766</wp:posOffset>
                </wp:positionH>
                <wp:positionV relativeFrom="paragraph">
                  <wp:posOffset>1417907</wp:posOffset>
                </wp:positionV>
                <wp:extent cx="515815" cy="234950"/>
                <wp:effectExtent l="0" t="0" r="0" b="0"/>
                <wp:wrapNone/>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3C016C3D" w14:textId="77777777" w:rsidR="00547E64" w:rsidRPr="00547E64" w:rsidRDefault="00547E64" w:rsidP="003A4340">
                            <w:pPr>
                              <w:rPr>
                                <w:sz w:val="18"/>
                                <w:szCs w:val="18"/>
                              </w:rPr>
                            </w:pPr>
                            <w:r>
                              <w:rPr>
                                <w:sz w:val="18"/>
                                <w:szCs w:val="18"/>
                              </w:rPr>
                              <w:t>17</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1FE92" id="Text Box 197" o:spid="_x0000_s1059" type="#_x0000_t202" style="position:absolute;left:0;text-align:left;margin-left:279.1pt;margin-top:111.65pt;width:40.6pt;height:18.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" filled="f" stroked="f">
                <v:textbox>
                  <w:txbxContent>
                    <w:p w14:paraId="3C016C3D" w14:textId="77777777" w:rsidR="00547E64" w:rsidRPr="00547E64" w:rsidRDefault="00547E64" w:rsidP="003A4340">
                      <w:pPr>
                        <w:rPr>
                          <w:sz w:val="18"/>
                          <w:szCs w:val="18"/>
                        </w:rPr>
                      </w:pPr>
                      <w:r>
                        <w:rPr>
                          <w:sz w:val="18"/>
                          <w:szCs w:val="18"/>
                        </w:rPr>
                        <w:t>17</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4256" behindDoc="0" locked="0" layoutInCell="1" allowOverlap="1" wp14:anchorId="0409F8D5" wp14:editId="24E025AA">
                <wp:simplePos x="0" y="0"/>
                <wp:positionH relativeFrom="column">
                  <wp:posOffset>3913066</wp:posOffset>
                </wp:positionH>
                <wp:positionV relativeFrom="paragraph">
                  <wp:posOffset>1417272</wp:posOffset>
                </wp:positionV>
                <wp:extent cx="515815" cy="234950"/>
                <wp:effectExtent l="0" t="0" r="0" b="0"/>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301A2822" w14:textId="0D715A31" w:rsidR="00547E64" w:rsidRPr="00547E64" w:rsidRDefault="00547E64" w:rsidP="003A4340">
                            <w:pPr>
                              <w:rPr>
                                <w:sz w:val="18"/>
                                <w:szCs w:val="18"/>
                              </w:rPr>
                            </w:pPr>
                            <w:r>
                              <w:rPr>
                                <w:sz w:val="18"/>
                                <w:szCs w:val="18"/>
                              </w:rPr>
                              <w:t>18</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9F8D5" id="Text Box 198" o:spid="_x0000_s1060" type="#_x0000_t202" style="position:absolute;left:0;text-align:left;margin-left:308.1pt;margin-top:111.6pt;width:40.6pt;height:18.5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" filled="f" stroked="f">
                <v:textbox>
                  <w:txbxContent>
                    <w:p w14:paraId="301A2822" w14:textId="0D715A31" w:rsidR="00547E64" w:rsidRPr="00547E64" w:rsidRDefault="00547E64" w:rsidP="003A4340">
                      <w:pPr>
                        <w:rPr>
                          <w:sz w:val="18"/>
                          <w:szCs w:val="18"/>
                        </w:rPr>
                      </w:pPr>
                      <w:r>
                        <w:rPr>
                          <w:sz w:val="18"/>
                          <w:szCs w:val="18"/>
                        </w:rPr>
                        <w:t>18</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38112" behindDoc="0" locked="0" layoutInCell="1" allowOverlap="1" wp14:anchorId="40803B2E" wp14:editId="21A27E40">
                <wp:simplePos x="0" y="0"/>
                <wp:positionH relativeFrom="column">
                  <wp:posOffset>2901071</wp:posOffset>
                </wp:positionH>
                <wp:positionV relativeFrom="paragraph">
                  <wp:posOffset>1412044</wp:posOffset>
                </wp:positionV>
                <wp:extent cx="422031" cy="311150"/>
                <wp:effectExtent l="0" t="0" r="0" b="0"/>
                <wp:wrapNone/>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6315E9B6"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03B2E" id="_x0000_s1061" type="#_x0000_t202" style="position:absolute;left:0;text-align:left;margin-left:228.45pt;margin-top:111.2pt;width:33.25pt;height:24.5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" filled="f" stroked="f">
                <v:textbox>
                  <w:txbxContent>
                    <w:p w14:paraId="6315E9B6" w14:textId="77777777" w:rsidR="00547E64" w:rsidRPr="00547E64" w:rsidRDefault="00547E64" w:rsidP="00547E64">
                      <w:pPr>
                        <w:rPr>
                          <w:sz w:val="18"/>
                          <w:szCs w:val="18"/>
                        </w:rPr>
                      </w:pPr>
                      <w:r w:rsidRPr="00547E64">
                        <w:rPr>
                          <w:sz w:val="18"/>
                          <w:szCs w:val="18"/>
                        </w:rPr>
                        <w:t>Ref.</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36064" behindDoc="0" locked="0" layoutInCell="1" allowOverlap="1" wp14:anchorId="5423D7C8" wp14:editId="7B470FDF">
                <wp:simplePos x="0" y="0"/>
                <wp:positionH relativeFrom="column">
                  <wp:posOffset>2360295</wp:posOffset>
                </wp:positionH>
                <wp:positionV relativeFrom="paragraph">
                  <wp:posOffset>655271</wp:posOffset>
                </wp:positionV>
                <wp:extent cx="509954" cy="234950"/>
                <wp:effectExtent l="0" t="0" r="0" b="0"/>
                <wp:wrapNone/>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1D0910AC" w14:textId="49C9F831" w:rsidR="00547E64" w:rsidRPr="00547E64" w:rsidRDefault="00547E64" w:rsidP="00547E64">
                            <w:pPr>
                              <w:rPr>
                                <w:sz w:val="18"/>
                                <w:szCs w:val="18"/>
                              </w:rPr>
                            </w:pPr>
                            <w:r>
                              <w:rPr>
                                <w:sz w:val="18"/>
                                <w:szCs w:val="18"/>
                              </w:rPr>
                              <w:t>17</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23D7C8" id="_x0000_s1062" type="#_x0000_t202" style="position:absolute;left:0;text-align:left;margin-left:185.85pt;margin-top:51.6pt;width:40.15pt;height:18.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" filled="f" stroked="f">
                <v:textbox>
                  <w:txbxContent>
                    <w:p w14:paraId="1D0910AC" w14:textId="49C9F831" w:rsidR="00547E64" w:rsidRPr="00547E64" w:rsidRDefault="00547E64" w:rsidP="00547E64">
                      <w:pPr>
                        <w:rPr>
                          <w:sz w:val="18"/>
                          <w:szCs w:val="18"/>
                        </w:rPr>
                      </w:pPr>
                      <w:r>
                        <w:rPr>
                          <w:sz w:val="18"/>
                          <w:szCs w:val="18"/>
                        </w:rPr>
                        <w:t>17</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17632" behindDoc="0" locked="0" layoutInCell="1" allowOverlap="1" wp14:anchorId="2008B70E" wp14:editId="63EB5F19">
                <wp:simplePos x="0" y="0"/>
                <wp:positionH relativeFrom="column">
                  <wp:posOffset>1680600</wp:posOffset>
                </wp:positionH>
                <wp:positionV relativeFrom="paragraph">
                  <wp:posOffset>647309</wp:posOffset>
                </wp:positionV>
                <wp:extent cx="509905" cy="234950"/>
                <wp:effectExtent l="0" t="0" r="0" b="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1BFFC286" w14:textId="01E71C6C" w:rsidR="003A4340" w:rsidRPr="00547E64" w:rsidRDefault="00547E64" w:rsidP="003A4340">
                            <w:pPr>
                              <w:rPr>
                                <w:sz w:val="18"/>
                                <w:szCs w:val="18"/>
                              </w:rPr>
                            </w:pPr>
                            <w:r>
                              <w:rPr>
                                <w:sz w:val="18"/>
                                <w:szCs w:val="18"/>
                              </w:rPr>
                              <w:t>12</w:t>
                            </w:r>
                            <w:r w:rsidR="003A4340" w:rsidRPr="00547E64">
                              <w:rPr>
                                <w:sz w:val="18"/>
                                <w:szCs w:val="18"/>
                              </w:rPr>
                              <w:t>%</w:t>
                            </w:r>
                            <w:r w:rsidR="003A4340"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8B70E" id="_x0000_s1063" type="#_x0000_t202" style="position:absolute;left:0;text-align:left;margin-left:132.35pt;margin-top:50.95pt;width:40.15pt;height:18.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" filled="f" stroked="f">
                <v:textbox>
                  <w:txbxContent>
                    <w:p w14:paraId="1BFFC286" w14:textId="01E71C6C" w:rsidR="003A4340" w:rsidRPr="00547E64" w:rsidRDefault="00547E64" w:rsidP="003A4340">
                      <w:pPr>
                        <w:rPr>
                          <w:sz w:val="18"/>
                          <w:szCs w:val="18"/>
                        </w:rPr>
                      </w:pPr>
                      <w:r>
                        <w:rPr>
                          <w:sz w:val="18"/>
                          <w:szCs w:val="18"/>
                        </w:rPr>
                        <w:t>12</w:t>
                      </w:r>
                      <w:r w:rsidR="003A4340" w:rsidRPr="00547E64">
                        <w:rPr>
                          <w:sz w:val="18"/>
                          <w:szCs w:val="18"/>
                        </w:rPr>
                        <w:t>%</w:t>
                      </w:r>
                      <w:r w:rsidR="003A4340"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16608" behindDoc="0" locked="0" layoutInCell="1" allowOverlap="1" wp14:anchorId="475F1A60" wp14:editId="445B4E36">
                <wp:simplePos x="0" y="0"/>
                <wp:positionH relativeFrom="column">
                  <wp:posOffset>1411801</wp:posOffset>
                </wp:positionH>
                <wp:positionV relativeFrom="paragraph">
                  <wp:posOffset>644086</wp:posOffset>
                </wp:positionV>
                <wp:extent cx="422031" cy="311150"/>
                <wp:effectExtent l="0" t="0" r="0"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036831E4" w14:textId="77777777" w:rsidR="003A4340" w:rsidRPr="00547E64" w:rsidRDefault="003A4340" w:rsidP="003A4340">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F1A60" id="_x0000_s1064" type="#_x0000_t202" style="position:absolute;left:0;text-align:left;margin-left:111.15pt;margin-top:50.7pt;width:33.25pt;height:24.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" filled="f" stroked="f">
                <v:textbox>
                  <w:txbxContent>
                    <w:p w14:paraId="036831E4" w14:textId="77777777" w:rsidR="003A4340" w:rsidRPr="00547E64" w:rsidRDefault="003A4340" w:rsidP="003A4340">
                      <w:pPr>
                        <w:rPr>
                          <w:sz w:val="18"/>
                          <w:szCs w:val="18"/>
                        </w:rPr>
                      </w:pPr>
                      <w:r w:rsidRPr="00547E64">
                        <w:rPr>
                          <w:sz w:val="18"/>
                          <w:szCs w:val="18"/>
                        </w:rPr>
                        <w:t>Ref.</w:t>
                      </w:r>
                    </w:p>
                  </w:txbxContent>
                </v:textbox>
              </v:shape>
            </w:pict>
          </mc:Fallback>
        </mc:AlternateContent>
      </w:r>
      <w:r w:rsidRPr="00A92C51">
        <w:rPr>
          <w:rFonts w:ascii="Arial" w:hAnsi="Arial" w:cs="Arial"/>
        </w:rPr>
        <w:br/>
      </w:r>
      <w:r w:rsidRPr="00A852C7">
        <w:rPr>
          <w:rFonts w:ascii="Arial" w:hAnsi="Arial" w:cs="Arial"/>
          <w:noProof/>
          <w:sz w:val="22"/>
          <w:szCs w:val="22"/>
          <w:lang w:eastAsia="zh-TW"/>
        </w:rPr>
        <mc:AlternateContent>
          <mc:Choice Requires="wps">
            <w:drawing>
              <wp:anchor distT="45720" distB="45720" distL="114300" distR="114300" simplePos="0" relativeHeight="251718656" behindDoc="0" locked="0" layoutInCell="1" allowOverlap="1" wp14:anchorId="22B60C78" wp14:editId="738C93AA">
                <wp:simplePos x="0" y="0"/>
                <wp:positionH relativeFrom="column">
                  <wp:posOffset>2021498</wp:posOffset>
                </wp:positionH>
                <wp:positionV relativeFrom="paragraph">
                  <wp:posOffset>638371</wp:posOffset>
                </wp:positionV>
                <wp:extent cx="515815" cy="234950"/>
                <wp:effectExtent l="0" t="0" r="0"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18DAB7D4" w14:textId="1488A4BE" w:rsidR="003A4340" w:rsidRPr="00547E64" w:rsidRDefault="00547E64" w:rsidP="003A4340">
                            <w:pPr>
                              <w:rPr>
                                <w:sz w:val="18"/>
                                <w:szCs w:val="18"/>
                              </w:rPr>
                            </w:pPr>
                            <w:r>
                              <w:rPr>
                                <w:sz w:val="18"/>
                                <w:szCs w:val="18"/>
                              </w:rPr>
                              <w:t>17</w:t>
                            </w:r>
                            <w:r w:rsidR="003A4340" w:rsidRPr="00547E64">
                              <w:rPr>
                                <w:sz w:val="18"/>
                                <w:szCs w:val="18"/>
                              </w:rPr>
                              <w:t>%</w:t>
                            </w:r>
                            <w:r w:rsidR="003A4340"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B60C78" id="Text Box 52" o:spid="_x0000_s1065" type="#_x0000_t202" style="position:absolute;left:0;text-align:left;margin-left:159.15pt;margin-top:50.25pt;width:40.6pt;height:18.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" filled="f" stroked="f">
                <v:textbox>
                  <w:txbxContent>
                    <w:p w14:paraId="18DAB7D4" w14:textId="1488A4BE" w:rsidR="003A4340" w:rsidRPr="00547E64" w:rsidRDefault="00547E64" w:rsidP="003A4340">
                      <w:pPr>
                        <w:rPr>
                          <w:sz w:val="18"/>
                          <w:szCs w:val="18"/>
                        </w:rPr>
                      </w:pPr>
                      <w:r>
                        <w:rPr>
                          <w:sz w:val="18"/>
                          <w:szCs w:val="18"/>
                        </w:rPr>
                        <w:t>17</w:t>
                      </w:r>
                      <w:r w:rsidR="003A4340" w:rsidRPr="00547E64">
                        <w:rPr>
                          <w:sz w:val="18"/>
                          <w:szCs w:val="18"/>
                        </w:rPr>
                        <w:t>%</w:t>
                      </w:r>
                      <w:r w:rsidR="003A4340" w:rsidRPr="00547E64">
                        <w:rPr>
                          <w:rFonts w:cstheme="minorHAnsi"/>
                          <w:sz w:val="18"/>
                          <w:szCs w:val="18"/>
                        </w:rPr>
                        <w:t>↓</w:t>
                      </w:r>
                    </w:p>
                  </w:txbxContent>
                </v:textbox>
              </v:shape>
            </w:pict>
          </mc:Fallback>
        </mc:AlternateContent>
      </w:r>
      <w:r w:rsidR="003A4340" w:rsidRPr="00A852C7">
        <w:rPr>
          <w:rFonts w:ascii="Arial" w:hAnsi="Arial" w:cs="Arial"/>
          <w:noProof/>
          <w:sz w:val="22"/>
          <w:szCs w:val="22"/>
          <w:lang w:eastAsia="zh-TW"/>
        </w:rPr>
        <w:drawing>
          <wp:inline distT="0" distB="0" distL="0" distR="0" wp14:anchorId="45DBF603" wp14:editId="023AB8FA">
            <wp:extent cx="6072505" cy="2654691"/>
            <wp:effectExtent l="0" t="0" r="4445" b="1270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B3CFE93" w14:textId="6B472419" w:rsidR="003A4340" w:rsidRPr="00A92C51" w:rsidRDefault="003A4340" w:rsidP="00056B2E">
      <w:pPr>
        <w:pStyle w:val="a3"/>
        <w:spacing w:after="120"/>
        <w:rPr>
          <w:rFonts w:ascii="Arial" w:hAnsi="Arial" w:cs="Arial"/>
        </w:rPr>
      </w:pPr>
      <w:bookmarkStart w:id="15" w:name="_Ref115430263"/>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7</w:t>
      </w:r>
      <w:r w:rsidRPr="00A92C51">
        <w:rPr>
          <w:rFonts w:ascii="Arial" w:hAnsi="Arial" w:cs="Arial"/>
        </w:rPr>
        <w:fldChar w:fldCharType="end"/>
      </w:r>
      <w:bookmarkEnd w:id="15"/>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 xml:space="preserve">comparison with </w:t>
      </w:r>
      <w:r w:rsidR="00892DDF" w:rsidRPr="00A92C51">
        <w:rPr>
          <w:rFonts w:ascii="Arial" w:hAnsi="Arial" w:cs="Arial"/>
        </w:rPr>
        <w:t>reduced PDSCH power/PSD-level</w:t>
      </w:r>
      <w:r w:rsidRPr="00A92C51">
        <w:rPr>
          <w:rFonts w:ascii="Arial" w:hAnsi="Arial" w:cs="Arial"/>
        </w:rPr>
        <w:t xml:space="preserve"> in light load (15% - 30%) case</w:t>
      </w:r>
      <w:r w:rsidR="00892DDF" w:rsidRPr="00A92C51">
        <w:rPr>
          <w:rFonts w:ascii="Arial" w:hAnsi="Arial" w:cs="Arial"/>
        </w:rPr>
        <w:t xml:space="preserve"> with video traffic</w:t>
      </w:r>
    </w:p>
    <w:p w14:paraId="73293A65" w14:textId="77777777" w:rsidR="005579DF" w:rsidRPr="00A92C51" w:rsidRDefault="005579DF" w:rsidP="005579DF">
      <w:pPr>
        <w:pStyle w:val="a3"/>
        <w:spacing w:after="120"/>
        <w:jc w:val="left"/>
        <w:rPr>
          <w:rFonts w:ascii="Arial" w:hAnsi="Arial" w:cs="Arial"/>
        </w:rPr>
      </w:pPr>
    </w:p>
    <w:p w14:paraId="2DFF285E" w14:textId="632561F3" w:rsidR="003A4340" w:rsidRPr="00A92C51" w:rsidRDefault="003A4340" w:rsidP="005579DF">
      <w:pPr>
        <w:pStyle w:val="a3"/>
        <w:spacing w:after="120"/>
        <w:jc w:val="left"/>
        <w:rPr>
          <w:rFonts w:ascii="Arial" w:hAnsi="Arial" w:cs="Arial"/>
        </w:rPr>
      </w:pPr>
      <w:bookmarkStart w:id="16" w:name="_Ref115441124"/>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6</w:t>
      </w:r>
      <w:r w:rsidRPr="00A92C51">
        <w:rPr>
          <w:rFonts w:ascii="Arial" w:hAnsi="Arial" w:cs="Arial"/>
        </w:rPr>
        <w:fldChar w:fldCharType="end"/>
      </w:r>
      <w:r w:rsidRPr="00A92C51">
        <w:rPr>
          <w:rFonts w:ascii="Arial" w:hAnsi="Arial" w:cs="Arial"/>
        </w:rPr>
        <w:t xml:space="preserve">: For the NW scenario with medium load (30% - 50%), </w:t>
      </w:r>
      <w:r w:rsidR="00892DDF" w:rsidRPr="00A92C51">
        <w:rPr>
          <w:rFonts w:ascii="Arial" w:hAnsi="Arial" w:cs="Arial"/>
        </w:rPr>
        <w:t>reducing PD</w:t>
      </w:r>
      <w:r w:rsidR="0075570D">
        <w:rPr>
          <w:rFonts w:ascii="Arial" w:hAnsi="Arial" w:cs="Arial"/>
        </w:rPr>
        <w:t>S</w:t>
      </w:r>
      <w:r w:rsidR="00892DDF" w:rsidRPr="00A92C51">
        <w:rPr>
          <w:rFonts w:ascii="Arial" w:hAnsi="Arial" w:cs="Arial"/>
        </w:rPr>
        <w:t xml:space="preserve">CH power/PSD-level by 6dB can bring ≥26% </w:t>
      </w:r>
      <w:r w:rsidR="00B449C9">
        <w:rPr>
          <w:rFonts w:ascii="Arial" w:hAnsi="Arial" w:cs="Arial"/>
        </w:rPr>
        <w:t>network</w:t>
      </w:r>
      <w:r w:rsidR="00892DDF" w:rsidRPr="00A92C51">
        <w:rPr>
          <w:rFonts w:ascii="Arial" w:hAnsi="Arial" w:cs="Arial"/>
        </w:rPr>
        <w:t xml:space="preserve"> energy saving gain for Cat 1 BS and Cat 2 BS, subject to 10% increment in average data packet latency. On the other hand, further </w:t>
      </w:r>
      <w:r w:rsidR="0075570D">
        <w:rPr>
          <w:rFonts w:ascii="Arial" w:hAnsi="Arial" w:cs="Arial"/>
        </w:rPr>
        <w:t xml:space="preserve">PDSCH </w:t>
      </w:r>
      <w:r w:rsidR="00892DDF" w:rsidRPr="00A92C51">
        <w:rPr>
          <w:rFonts w:ascii="Arial" w:hAnsi="Arial" w:cs="Arial"/>
        </w:rPr>
        <w:t>power/PSD-level reduction bring</w:t>
      </w:r>
      <w:r w:rsidR="005579DF" w:rsidRPr="00A92C51">
        <w:rPr>
          <w:rFonts w:ascii="Arial" w:hAnsi="Arial" w:cs="Arial"/>
        </w:rPr>
        <w:t>s</w:t>
      </w:r>
      <w:r w:rsidR="00892DDF" w:rsidRPr="00A92C51">
        <w:rPr>
          <w:rFonts w:ascii="Arial" w:hAnsi="Arial" w:cs="Arial"/>
        </w:rPr>
        <w:t xml:space="preserve"> ≤3% additiona</w:t>
      </w:r>
      <w:r w:rsidR="00315DE7">
        <w:rPr>
          <w:rFonts w:ascii="Arial" w:hAnsi="Arial" w:cs="Arial"/>
        </w:rPr>
        <w:t>l</w:t>
      </w:r>
      <w:r w:rsidR="00892DDF" w:rsidRPr="00A92C51">
        <w:rPr>
          <w:rFonts w:ascii="Arial" w:hAnsi="Arial" w:cs="Arial"/>
        </w:rPr>
        <w:t xml:space="preserve"> energy saving gain while causing ≥14% data latency increment.</w:t>
      </w:r>
      <w:bookmarkEnd w:id="16"/>
    </w:p>
    <w:p w14:paraId="33AB70E2" w14:textId="4A8C2FD2" w:rsidR="00547E64" w:rsidRPr="00A852C7" w:rsidRDefault="00CA2F79" w:rsidP="005579DF">
      <w:pPr>
        <w:keepNext/>
        <w:spacing w:after="120"/>
        <w:rPr>
          <w:rFonts w:ascii="Arial" w:hAnsi="Arial" w:cs="Arial"/>
          <w:sz w:val="22"/>
          <w:szCs w:val="22"/>
        </w:rPr>
      </w:pPr>
      <w:bookmarkStart w:id="17" w:name="_Ref115431754"/>
      <w:r w:rsidRPr="00A852C7">
        <w:rPr>
          <w:rFonts w:ascii="Arial" w:hAnsi="Arial" w:cs="Arial"/>
          <w:noProof/>
          <w:sz w:val="22"/>
          <w:szCs w:val="22"/>
          <w:lang w:eastAsia="zh-TW"/>
        </w:rPr>
        <w:lastRenderedPageBreak/>
        <mc:AlternateContent>
          <mc:Choice Requires="wps">
            <w:drawing>
              <wp:anchor distT="45720" distB="45720" distL="114300" distR="114300" simplePos="0" relativeHeight="251765760" behindDoc="0" locked="0" layoutInCell="1" allowOverlap="1" wp14:anchorId="2E3BBCD0" wp14:editId="40822DB2">
                <wp:simplePos x="0" y="0"/>
                <wp:positionH relativeFrom="column">
                  <wp:posOffset>5373712</wp:posOffset>
                </wp:positionH>
                <wp:positionV relativeFrom="paragraph">
                  <wp:posOffset>1083163</wp:posOffset>
                </wp:positionV>
                <wp:extent cx="504092" cy="234950"/>
                <wp:effectExtent l="0" t="0" r="0" b="0"/>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092" cy="234950"/>
                        </a:xfrm>
                        <a:prstGeom prst="rect">
                          <a:avLst/>
                        </a:prstGeom>
                        <a:noFill/>
                        <a:ln w="9525">
                          <a:noFill/>
                          <a:miter lim="800000"/>
                          <a:headEnd/>
                          <a:tailEnd/>
                        </a:ln>
                      </wps:spPr>
                      <wps:txbx>
                        <w:txbxContent>
                          <w:p w14:paraId="53166F35" w14:textId="2AD7035E" w:rsidR="00547E64" w:rsidRPr="00547E64" w:rsidRDefault="00892DDF" w:rsidP="00547E64">
                            <w:pPr>
                              <w:rPr>
                                <w:sz w:val="18"/>
                                <w:szCs w:val="18"/>
                              </w:rPr>
                            </w:pPr>
                            <w:r>
                              <w:rPr>
                                <w:sz w:val="18"/>
                                <w:szCs w:val="18"/>
                              </w:rPr>
                              <w:t>24</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3BBCD0" id="_x0000_s1066" type="#_x0000_t202" style="position:absolute;left:0;text-align:left;margin-left:423.15pt;margin-top:85.3pt;width:39.7pt;height:18.5pt;z-index:251765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" filled="f" stroked="f">
                <v:textbox>
                  <w:txbxContent>
                    <w:p w14:paraId="53166F35" w14:textId="2AD7035E" w:rsidR="00547E64" w:rsidRPr="00547E64" w:rsidRDefault="00892DDF" w:rsidP="00547E64">
                      <w:pPr>
                        <w:rPr>
                          <w:sz w:val="18"/>
                          <w:szCs w:val="18"/>
                        </w:rPr>
                      </w:pPr>
                      <w:r>
                        <w:rPr>
                          <w:sz w:val="18"/>
                          <w:szCs w:val="18"/>
                        </w:rPr>
                        <w:t>24</w:t>
                      </w:r>
                      <w:r w:rsidR="00547E64" w:rsidRPr="00547E64">
                        <w:rPr>
                          <w:sz w:val="18"/>
                          <w:szCs w:val="18"/>
                        </w:rPr>
                        <w:t>%</w:t>
                      </w:r>
                      <w:r w:rsid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4496" behindDoc="0" locked="0" layoutInCell="1" allowOverlap="1" wp14:anchorId="15AAE0A5" wp14:editId="0D907E1B">
                <wp:simplePos x="0" y="0"/>
                <wp:positionH relativeFrom="column">
                  <wp:posOffset>1446774</wp:posOffset>
                </wp:positionH>
                <wp:positionV relativeFrom="paragraph">
                  <wp:posOffset>649751</wp:posOffset>
                </wp:positionV>
                <wp:extent cx="422031" cy="311150"/>
                <wp:effectExtent l="0" t="0" r="0" b="0"/>
                <wp:wrapNone/>
                <wp:docPr id="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4C7B65B7"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AE0A5" id="_x0000_s1067" type="#_x0000_t202" style="position:absolute;left:0;text-align:left;margin-left:113.9pt;margin-top:51.15pt;width:33.25pt;height:24.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" filled="f" stroked="f">
                <v:textbox>
                  <w:txbxContent>
                    <w:p w14:paraId="4C7B65B7"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8592" behindDoc="0" locked="0" layoutInCell="1" allowOverlap="1" wp14:anchorId="3AAFFA32" wp14:editId="0B7190D4">
                <wp:simplePos x="0" y="0"/>
                <wp:positionH relativeFrom="column">
                  <wp:posOffset>2941613</wp:posOffset>
                </wp:positionH>
                <wp:positionV relativeFrom="paragraph">
                  <wp:posOffset>1393679</wp:posOffset>
                </wp:positionV>
                <wp:extent cx="422031" cy="311150"/>
                <wp:effectExtent l="0" t="0" r="0" b="0"/>
                <wp:wrapNone/>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174A98B9"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FFA32" id="_x0000_s1068" type="#_x0000_t202" style="position:absolute;left:0;text-align:left;margin-left:231.6pt;margin-top:109.75pt;width:33.25pt;height:24.5pt;z-index:251758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" filled="f" stroked="f">
                <v:textbox>
                  <w:txbxContent>
                    <w:p w14:paraId="174A98B9"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4736" behindDoc="0" locked="0" layoutInCell="1" allowOverlap="1" wp14:anchorId="2A3214A1" wp14:editId="39FBFBAE">
                <wp:simplePos x="0" y="0"/>
                <wp:positionH relativeFrom="column">
                  <wp:posOffset>5040679</wp:posOffset>
                </wp:positionH>
                <wp:positionV relativeFrom="paragraph">
                  <wp:posOffset>1081845</wp:posOffset>
                </wp:positionV>
                <wp:extent cx="509954" cy="234950"/>
                <wp:effectExtent l="0" t="0" r="0" b="0"/>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1EB52DAE" w14:textId="2E095546" w:rsidR="00547E64" w:rsidRPr="00547E64" w:rsidRDefault="00892DDF" w:rsidP="00547E64">
                            <w:pPr>
                              <w:rPr>
                                <w:sz w:val="18"/>
                                <w:szCs w:val="18"/>
                              </w:rPr>
                            </w:pPr>
                            <w:r>
                              <w:rPr>
                                <w:sz w:val="18"/>
                                <w:szCs w:val="18"/>
                              </w:rPr>
                              <w:t>10</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214A1" id="_x0000_s1069" type="#_x0000_t202" style="position:absolute;left:0;text-align:left;margin-left:396.9pt;margin-top:85.2pt;width:40.15pt;height:18.5pt;z-index:251764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" filled="f" stroked="f">
                <v:textbox>
                  <w:txbxContent>
                    <w:p w14:paraId="1EB52DAE" w14:textId="2E095546" w:rsidR="00547E64" w:rsidRPr="00547E64" w:rsidRDefault="00892DDF" w:rsidP="00547E64">
                      <w:pPr>
                        <w:rPr>
                          <w:sz w:val="18"/>
                          <w:szCs w:val="18"/>
                        </w:rPr>
                      </w:pPr>
                      <w:r>
                        <w:rPr>
                          <w:sz w:val="18"/>
                          <w:szCs w:val="18"/>
                        </w:rPr>
                        <w:t>10</w:t>
                      </w:r>
                      <w:r w:rsidR="00547E64" w:rsidRPr="00547E64">
                        <w:rPr>
                          <w:sz w:val="18"/>
                          <w:szCs w:val="18"/>
                        </w:rPr>
                        <w:t>%</w:t>
                      </w:r>
                      <w:r w:rsid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3712" behindDoc="0" locked="0" layoutInCell="1" allowOverlap="1" wp14:anchorId="7AB9EE2F" wp14:editId="43DA3D2C">
                <wp:simplePos x="0" y="0"/>
                <wp:positionH relativeFrom="column">
                  <wp:posOffset>4764845</wp:posOffset>
                </wp:positionH>
                <wp:positionV relativeFrom="paragraph">
                  <wp:posOffset>1083750</wp:posOffset>
                </wp:positionV>
                <wp:extent cx="445477" cy="234950"/>
                <wp:effectExtent l="0" t="0" r="0" b="0"/>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27A6357E" w14:textId="6C9D812E" w:rsidR="00547E64" w:rsidRPr="00547E64" w:rsidRDefault="00892DDF" w:rsidP="00547E64">
                            <w:pPr>
                              <w:rPr>
                                <w:sz w:val="18"/>
                                <w:szCs w:val="18"/>
                              </w:rPr>
                            </w:pPr>
                            <w:r>
                              <w:rPr>
                                <w:sz w:val="18"/>
                                <w:szCs w:val="18"/>
                              </w:rPr>
                              <w:t>3</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9EE2F" id="_x0000_s1070" type="#_x0000_t202" style="position:absolute;left:0;text-align:left;margin-left:375.2pt;margin-top:85.35pt;width:35.1pt;height:18.5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" filled="f" stroked="f">
                <v:textbox>
                  <w:txbxContent>
                    <w:p w14:paraId="27A6357E" w14:textId="6C9D812E" w:rsidR="00547E64" w:rsidRPr="00547E64" w:rsidRDefault="00892DDF" w:rsidP="00547E64">
                      <w:pPr>
                        <w:rPr>
                          <w:sz w:val="18"/>
                          <w:szCs w:val="18"/>
                        </w:rPr>
                      </w:pPr>
                      <w:r>
                        <w:rPr>
                          <w:sz w:val="18"/>
                          <w:szCs w:val="18"/>
                        </w:rPr>
                        <w:t>3</w:t>
                      </w:r>
                      <w:r w:rsidR="00547E64" w:rsidRPr="00547E64">
                        <w:rPr>
                          <w:sz w:val="18"/>
                          <w:szCs w:val="18"/>
                        </w:rPr>
                        <w:t>%</w:t>
                      </w:r>
                      <w:r w:rsid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2688" behindDoc="0" locked="0" layoutInCell="1" allowOverlap="1" wp14:anchorId="1DA21351" wp14:editId="0F07035D">
                <wp:simplePos x="0" y="0"/>
                <wp:positionH relativeFrom="column">
                  <wp:posOffset>4458775</wp:posOffset>
                </wp:positionH>
                <wp:positionV relativeFrom="paragraph">
                  <wp:posOffset>1082822</wp:posOffset>
                </wp:positionV>
                <wp:extent cx="422031" cy="311150"/>
                <wp:effectExtent l="0" t="0" r="0" b="0"/>
                <wp:wrapNone/>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2E5EEEFA"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21351" id="_x0000_s1071" type="#_x0000_t202" style="position:absolute;left:0;text-align:left;margin-left:351.1pt;margin-top:85.25pt;width:33.25pt;height:24.5pt;z-index:251762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" filled="f" stroked="f">
                <v:textbox>
                  <w:txbxContent>
                    <w:p w14:paraId="2E5EEEFA"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1664" behindDoc="0" locked="0" layoutInCell="1" allowOverlap="1" wp14:anchorId="4E51B40C" wp14:editId="4C55671D">
                <wp:simplePos x="0" y="0"/>
                <wp:positionH relativeFrom="column">
                  <wp:posOffset>3883074</wp:posOffset>
                </wp:positionH>
                <wp:positionV relativeFrom="paragraph">
                  <wp:posOffset>1381467</wp:posOffset>
                </wp:positionV>
                <wp:extent cx="515815" cy="234950"/>
                <wp:effectExtent l="0" t="0" r="0" b="0"/>
                <wp:wrapNone/>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2C88CDC4" w14:textId="5EDFF895" w:rsidR="00547E64" w:rsidRPr="00547E64" w:rsidRDefault="00892DDF" w:rsidP="00547E64">
                            <w:pPr>
                              <w:rPr>
                                <w:sz w:val="18"/>
                                <w:szCs w:val="18"/>
                              </w:rPr>
                            </w:pPr>
                            <w:r>
                              <w:rPr>
                                <w:sz w:val="18"/>
                                <w:szCs w:val="18"/>
                              </w:rPr>
                              <w:t>30</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51B40C" id="Text Box 211" o:spid="_x0000_s1072" type="#_x0000_t202" style="position:absolute;left:0;text-align:left;margin-left:305.75pt;margin-top:108.8pt;width:40.6pt;height:18.5pt;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" filled="f" stroked="f">
                <v:textbox>
                  <w:txbxContent>
                    <w:p w14:paraId="2C88CDC4" w14:textId="5EDFF895" w:rsidR="00547E64" w:rsidRPr="00547E64" w:rsidRDefault="00892DDF" w:rsidP="00547E64">
                      <w:pPr>
                        <w:rPr>
                          <w:sz w:val="18"/>
                          <w:szCs w:val="18"/>
                        </w:rPr>
                      </w:pPr>
                      <w:r>
                        <w:rPr>
                          <w:sz w:val="18"/>
                          <w:szCs w:val="18"/>
                        </w:rPr>
                        <w:t>30</w:t>
                      </w:r>
                      <w:r w:rsidR="00547E64" w:rsidRPr="00547E64">
                        <w:rPr>
                          <w:sz w:val="18"/>
                          <w:szCs w:val="18"/>
                        </w:rPr>
                        <w:t>%</w:t>
                      </w:r>
                      <w:r w:rsidR="00547E64" w:rsidRP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0640" behindDoc="0" locked="0" layoutInCell="1" allowOverlap="1" wp14:anchorId="603AED89" wp14:editId="6D1B3F06">
                <wp:simplePos x="0" y="0"/>
                <wp:positionH relativeFrom="column">
                  <wp:posOffset>3550432</wp:posOffset>
                </wp:positionH>
                <wp:positionV relativeFrom="paragraph">
                  <wp:posOffset>1381955</wp:posOffset>
                </wp:positionV>
                <wp:extent cx="515815" cy="234950"/>
                <wp:effectExtent l="0" t="0" r="0" b="0"/>
                <wp:wrapNone/>
                <wp:docPr id="21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02FC850C" w14:textId="73F69338" w:rsidR="00547E64" w:rsidRPr="00547E64" w:rsidRDefault="00892DDF" w:rsidP="00547E64">
                            <w:pPr>
                              <w:rPr>
                                <w:sz w:val="18"/>
                                <w:szCs w:val="18"/>
                              </w:rPr>
                            </w:pPr>
                            <w:r>
                              <w:rPr>
                                <w:sz w:val="18"/>
                                <w:szCs w:val="18"/>
                              </w:rPr>
                              <w:t>2</w:t>
                            </w:r>
                            <w:r w:rsidR="00547E64">
                              <w:rPr>
                                <w:sz w:val="18"/>
                                <w:szCs w:val="18"/>
                              </w:rPr>
                              <w:t>7</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AED89" id="Text Box 210" o:spid="_x0000_s1073" type="#_x0000_t202" style="position:absolute;left:0;text-align:left;margin-left:279.55pt;margin-top:108.8pt;width:40.6pt;height:18.5pt;z-index:251760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" filled="f" stroked="f">
                <v:textbox>
                  <w:txbxContent>
                    <w:p w14:paraId="02FC850C" w14:textId="73F69338" w:rsidR="00547E64" w:rsidRPr="00547E64" w:rsidRDefault="00892DDF" w:rsidP="00547E64">
                      <w:pPr>
                        <w:rPr>
                          <w:sz w:val="18"/>
                          <w:szCs w:val="18"/>
                        </w:rPr>
                      </w:pPr>
                      <w:r>
                        <w:rPr>
                          <w:sz w:val="18"/>
                          <w:szCs w:val="18"/>
                        </w:rPr>
                        <w:t>2</w:t>
                      </w:r>
                      <w:r w:rsidR="00547E64">
                        <w:rPr>
                          <w:sz w:val="18"/>
                          <w:szCs w:val="18"/>
                        </w:rPr>
                        <w:t>7</w:t>
                      </w:r>
                      <w:r w:rsidR="00547E64" w:rsidRPr="00547E64">
                        <w:rPr>
                          <w:sz w:val="18"/>
                          <w:szCs w:val="18"/>
                        </w:rPr>
                        <w:t>%</w:t>
                      </w:r>
                      <w:r w:rsidR="00547E64" w:rsidRP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9616" behindDoc="0" locked="0" layoutInCell="1" allowOverlap="1" wp14:anchorId="40EFC2A9" wp14:editId="156F839A">
                <wp:simplePos x="0" y="0"/>
                <wp:positionH relativeFrom="column">
                  <wp:posOffset>3203722</wp:posOffset>
                </wp:positionH>
                <wp:positionV relativeFrom="paragraph">
                  <wp:posOffset>1392604</wp:posOffset>
                </wp:positionV>
                <wp:extent cx="509905" cy="234950"/>
                <wp:effectExtent l="0" t="0" r="0" b="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0B02BC3F" w14:textId="27A3692D"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FC2A9" id="_x0000_s1074" type="#_x0000_t202" style="position:absolute;left:0;text-align:left;margin-left:252.25pt;margin-top:109.65pt;width:40.15pt;height:18.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" filled="f" stroked="f">
                <v:textbox>
                  <w:txbxContent>
                    <w:p w14:paraId="0B02BC3F" w14:textId="27A3692D"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6544" behindDoc="0" locked="0" layoutInCell="1" allowOverlap="1" wp14:anchorId="4F95BD3E" wp14:editId="3104994E">
                <wp:simplePos x="0" y="0"/>
                <wp:positionH relativeFrom="column">
                  <wp:posOffset>2021205</wp:posOffset>
                </wp:positionH>
                <wp:positionV relativeFrom="paragraph">
                  <wp:posOffset>655760</wp:posOffset>
                </wp:positionV>
                <wp:extent cx="515815" cy="234950"/>
                <wp:effectExtent l="0" t="0" r="0" b="0"/>
                <wp:wrapNone/>
                <wp:docPr id="21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729ACD17" w14:textId="0E416972" w:rsidR="00547E64" w:rsidRPr="00547E64" w:rsidRDefault="00892DDF" w:rsidP="00547E64">
                            <w:pPr>
                              <w:rPr>
                                <w:sz w:val="18"/>
                                <w:szCs w:val="18"/>
                              </w:rPr>
                            </w:pPr>
                            <w:r>
                              <w:rPr>
                                <w:sz w:val="18"/>
                                <w:szCs w:val="18"/>
                              </w:rPr>
                              <w:t>26</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95BD3E" id="Text Box 216" o:spid="_x0000_s1075" type="#_x0000_t202" style="position:absolute;left:0;text-align:left;margin-left:159.15pt;margin-top:51.65pt;width:40.6pt;height:18.5pt;z-index:251756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" filled="f" stroked="f">
                <v:textbox>
                  <w:txbxContent>
                    <w:p w14:paraId="729ACD17" w14:textId="0E416972" w:rsidR="00547E64" w:rsidRPr="00547E64" w:rsidRDefault="00892DDF" w:rsidP="00547E64">
                      <w:pPr>
                        <w:rPr>
                          <w:sz w:val="18"/>
                          <w:szCs w:val="18"/>
                        </w:rPr>
                      </w:pPr>
                      <w:r>
                        <w:rPr>
                          <w:sz w:val="18"/>
                          <w:szCs w:val="18"/>
                        </w:rPr>
                        <w:t>26</w:t>
                      </w:r>
                      <w:r w:rsidR="00547E64" w:rsidRPr="00547E64">
                        <w:rPr>
                          <w:sz w:val="18"/>
                          <w:szCs w:val="18"/>
                        </w:rPr>
                        <w:t>%</w:t>
                      </w:r>
                      <w:r w:rsidR="00547E64" w:rsidRPr="00547E64">
                        <w:rPr>
                          <w:rFonts w:cstheme="minorHAnsi"/>
                          <w:sz w:val="18"/>
                          <w:szCs w:val="18"/>
                        </w:rPr>
                        <w:t>↓</w:t>
                      </w:r>
                    </w:p>
                  </w:txbxContent>
                </v:textbox>
              </v:shape>
            </w:pict>
          </mc:Fallback>
        </mc:AlternateContent>
      </w:r>
      <w:r w:rsidR="00547E64" w:rsidRPr="00A852C7">
        <w:rPr>
          <w:rFonts w:ascii="Arial" w:hAnsi="Arial" w:cs="Arial"/>
          <w:noProof/>
          <w:sz w:val="22"/>
          <w:szCs w:val="22"/>
          <w:lang w:eastAsia="zh-TW"/>
        </w:rPr>
        <mc:AlternateContent>
          <mc:Choice Requires="wps">
            <w:drawing>
              <wp:anchor distT="45720" distB="45720" distL="114300" distR="114300" simplePos="0" relativeHeight="251757568" behindDoc="0" locked="0" layoutInCell="1" allowOverlap="1" wp14:anchorId="7C9FF5A2" wp14:editId="1F9F54F2">
                <wp:simplePos x="0" y="0"/>
                <wp:positionH relativeFrom="column">
                  <wp:posOffset>2360295</wp:posOffset>
                </wp:positionH>
                <wp:positionV relativeFrom="paragraph">
                  <wp:posOffset>655271</wp:posOffset>
                </wp:positionV>
                <wp:extent cx="509954" cy="234950"/>
                <wp:effectExtent l="0" t="0" r="0" b="0"/>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23D1A463" w14:textId="265C8D0D" w:rsidR="00547E64" w:rsidRPr="00547E64" w:rsidRDefault="00892DDF" w:rsidP="00547E64">
                            <w:pPr>
                              <w:rPr>
                                <w:sz w:val="18"/>
                                <w:szCs w:val="18"/>
                              </w:rPr>
                            </w:pPr>
                            <w:r>
                              <w:rPr>
                                <w:sz w:val="18"/>
                                <w:szCs w:val="18"/>
                              </w:rPr>
                              <w:t>28</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9FF5A2" id="_x0000_s1076" type="#_x0000_t202" style="position:absolute;left:0;text-align:left;margin-left:185.85pt;margin-top:51.6pt;width:40.15pt;height:18.5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" filled="f" stroked="f">
                <v:textbox>
                  <w:txbxContent>
                    <w:p w14:paraId="23D1A463" w14:textId="265C8D0D" w:rsidR="00547E64" w:rsidRPr="00547E64" w:rsidRDefault="00892DDF" w:rsidP="00547E64">
                      <w:pPr>
                        <w:rPr>
                          <w:sz w:val="18"/>
                          <w:szCs w:val="18"/>
                        </w:rPr>
                      </w:pPr>
                      <w:r>
                        <w:rPr>
                          <w:sz w:val="18"/>
                          <w:szCs w:val="18"/>
                        </w:rPr>
                        <w:t>28</w:t>
                      </w:r>
                      <w:r w:rsidR="00547E64" w:rsidRPr="00547E64">
                        <w:rPr>
                          <w:sz w:val="18"/>
                          <w:szCs w:val="18"/>
                        </w:rPr>
                        <w:t>%</w:t>
                      </w:r>
                      <w:r w:rsidR="00547E64" w:rsidRPr="00547E64">
                        <w:rPr>
                          <w:rFonts w:cstheme="minorHAnsi"/>
                          <w:sz w:val="18"/>
                          <w:szCs w:val="18"/>
                        </w:rPr>
                        <w:t>↓</w:t>
                      </w:r>
                    </w:p>
                  </w:txbxContent>
                </v:textbox>
              </v:shape>
            </w:pict>
          </mc:Fallback>
        </mc:AlternateContent>
      </w:r>
      <w:r w:rsidR="00547E64" w:rsidRPr="00A852C7">
        <w:rPr>
          <w:rFonts w:ascii="Arial" w:hAnsi="Arial" w:cs="Arial"/>
          <w:noProof/>
          <w:sz w:val="22"/>
          <w:szCs w:val="22"/>
          <w:lang w:eastAsia="zh-TW"/>
        </w:rPr>
        <mc:AlternateContent>
          <mc:Choice Requires="wps">
            <w:drawing>
              <wp:anchor distT="45720" distB="45720" distL="114300" distR="114300" simplePos="0" relativeHeight="251755520" behindDoc="0" locked="0" layoutInCell="1" allowOverlap="1" wp14:anchorId="3E8A7C97" wp14:editId="783142C0">
                <wp:simplePos x="0" y="0"/>
                <wp:positionH relativeFrom="column">
                  <wp:posOffset>1680600</wp:posOffset>
                </wp:positionH>
                <wp:positionV relativeFrom="paragraph">
                  <wp:posOffset>647309</wp:posOffset>
                </wp:positionV>
                <wp:extent cx="509905" cy="234950"/>
                <wp:effectExtent l="0" t="0" r="0" b="0"/>
                <wp:wrapNone/>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3C9C1FC4" w14:textId="2BD959D5"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8A7C97" id="_x0000_s1077" type="#_x0000_t202" style="position:absolute;left:0;text-align:left;margin-left:132.35pt;margin-top:50.95pt;width:40.15pt;height:18.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" filled="f" stroked="f">
                <v:textbox>
                  <w:txbxContent>
                    <w:p w14:paraId="3C9C1FC4" w14:textId="2BD959D5"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v:textbox>
              </v:shape>
            </w:pict>
          </mc:Fallback>
        </mc:AlternateContent>
      </w:r>
      <w:r w:rsidR="00547E64" w:rsidRPr="00A852C7">
        <w:rPr>
          <w:rFonts w:ascii="Arial" w:hAnsi="Arial" w:cs="Arial"/>
          <w:sz w:val="22"/>
          <w:szCs w:val="22"/>
        </w:rPr>
        <w:br/>
      </w:r>
      <w:r w:rsidR="00547E64" w:rsidRPr="00A852C7">
        <w:rPr>
          <w:rFonts w:ascii="Arial" w:hAnsi="Arial" w:cs="Arial"/>
          <w:noProof/>
          <w:sz w:val="22"/>
          <w:szCs w:val="22"/>
          <w:lang w:eastAsia="zh-TW"/>
        </w:rPr>
        <w:drawing>
          <wp:inline distT="0" distB="0" distL="0" distR="0" wp14:anchorId="47DA577B" wp14:editId="1C4EA12B">
            <wp:extent cx="6072505" cy="2654691"/>
            <wp:effectExtent l="0" t="0" r="4445" b="12700"/>
            <wp:docPr id="218" name="Chart 2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68556EA" w14:textId="1700198F" w:rsidR="003A4340" w:rsidRPr="00A92C51" w:rsidRDefault="003A4340" w:rsidP="00056B2E">
      <w:pPr>
        <w:pStyle w:val="a3"/>
        <w:spacing w:after="120"/>
        <w:rPr>
          <w:rFonts w:ascii="Arial" w:hAnsi="Arial" w:cs="Arial"/>
          <w:lang w:val="en-GB" w:eastAsia="zh-TW"/>
        </w:rPr>
      </w:pPr>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8</w:t>
      </w:r>
      <w:r w:rsidRPr="00A92C51">
        <w:rPr>
          <w:rFonts w:ascii="Arial" w:hAnsi="Arial" w:cs="Arial"/>
        </w:rPr>
        <w:fldChar w:fldCharType="end"/>
      </w:r>
      <w:bookmarkEnd w:id="17"/>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 xml:space="preserve">comparison with reduced </w:t>
      </w:r>
      <w:r w:rsidR="00892DDF" w:rsidRPr="00A92C51">
        <w:rPr>
          <w:rFonts w:ascii="Arial" w:hAnsi="Arial" w:cs="Arial"/>
        </w:rPr>
        <w:t>PDSCH power/PSD-level</w:t>
      </w:r>
      <w:r w:rsidRPr="00A92C51">
        <w:rPr>
          <w:rFonts w:ascii="Arial" w:hAnsi="Arial" w:cs="Arial"/>
        </w:rPr>
        <w:t xml:space="preserve"> in medium load (30% - 50%) case</w:t>
      </w:r>
      <w:r w:rsidR="00892DDF" w:rsidRPr="00A92C51">
        <w:rPr>
          <w:rFonts w:ascii="Arial" w:hAnsi="Arial" w:cs="Arial"/>
        </w:rPr>
        <w:t xml:space="preserve"> with video traffic</w:t>
      </w:r>
    </w:p>
    <w:p w14:paraId="046422DB" w14:textId="2CB8B52B" w:rsidR="003A4340" w:rsidRPr="00A92C51" w:rsidRDefault="003A4340" w:rsidP="005579DF">
      <w:pPr>
        <w:spacing w:after="120"/>
        <w:rPr>
          <w:rFonts w:ascii="Arial" w:hAnsi="Arial" w:cs="Arial"/>
          <w:lang w:val="en-GB" w:eastAsia="zh-TW"/>
        </w:rPr>
      </w:pPr>
      <w:r w:rsidRPr="00A92C51">
        <w:rPr>
          <w:rFonts w:ascii="Arial" w:hAnsi="Arial" w:cs="Arial"/>
        </w:rPr>
        <w:br/>
        <w:t xml:space="preserve">Given the good trade-off in </w:t>
      </w:r>
      <w:r w:rsidR="00FB21A4">
        <w:rPr>
          <w:rFonts w:ascii="Arial" w:hAnsi="Arial" w:cs="Arial"/>
        </w:rPr>
        <w:t>network</w:t>
      </w:r>
      <w:r w:rsidRPr="00A92C51">
        <w:rPr>
          <w:rFonts w:ascii="Arial" w:hAnsi="Arial" w:cs="Arial"/>
        </w:rPr>
        <w:t xml:space="preserve"> energy gain and data latency achieved by reducing </w:t>
      </w:r>
      <w:r w:rsidR="00892DDF" w:rsidRPr="00A92C51">
        <w:rPr>
          <w:rFonts w:ascii="Arial" w:hAnsi="Arial" w:cs="Arial"/>
        </w:rPr>
        <w:t>PDSCH power/PSD-level (</w:t>
      </w:r>
      <w:r w:rsidR="005579DF" w:rsidRPr="00A92C51">
        <w:rPr>
          <w:rFonts w:ascii="Arial" w:hAnsi="Arial" w:cs="Arial"/>
        </w:rPr>
        <w:t>e.g.</w:t>
      </w:r>
      <w:r w:rsidR="00223CE3">
        <w:rPr>
          <w:rFonts w:ascii="Arial" w:hAnsi="Arial" w:cs="Arial"/>
        </w:rPr>
        <w:t>,</w:t>
      </w:r>
      <w:r w:rsidR="005579DF" w:rsidRPr="00A92C51">
        <w:rPr>
          <w:rFonts w:ascii="Arial" w:hAnsi="Arial" w:cs="Arial"/>
        </w:rPr>
        <w:t xml:space="preserve"> </w:t>
      </w:r>
      <w:r w:rsidR="00892DDF" w:rsidRPr="00A92C51">
        <w:rPr>
          <w:rFonts w:ascii="Arial" w:hAnsi="Arial" w:cs="Arial"/>
        </w:rPr>
        <w:t>by 6dB)</w:t>
      </w:r>
      <w:r w:rsidRPr="00A92C51">
        <w:rPr>
          <w:rFonts w:ascii="Arial" w:hAnsi="Arial" w:cs="Arial"/>
        </w:rPr>
        <w:t xml:space="preserve">, this network energy saving scheme is </w:t>
      </w:r>
      <w:r w:rsidR="005579DF" w:rsidRPr="00A92C51">
        <w:rPr>
          <w:rFonts w:ascii="Arial" w:hAnsi="Arial" w:cs="Arial"/>
        </w:rPr>
        <w:t xml:space="preserve">also </w:t>
      </w:r>
      <w:r w:rsidRPr="00A92C51">
        <w:rPr>
          <w:rFonts w:ascii="Arial" w:hAnsi="Arial" w:cs="Arial"/>
        </w:rPr>
        <w:t xml:space="preserve">recommended. </w:t>
      </w:r>
      <w:r w:rsidRPr="00A92C51">
        <w:rPr>
          <w:rFonts w:ascii="Arial" w:hAnsi="Arial" w:cs="Arial"/>
          <w:lang w:val="en-GB" w:eastAsia="zh-TW"/>
        </w:rPr>
        <w:t xml:space="preserve">Given </w:t>
      </w:r>
      <w:r w:rsidR="00892DDF" w:rsidRPr="00A92C51">
        <w:rPr>
          <w:rFonts w:ascii="Arial" w:hAnsi="Arial" w:cs="Arial"/>
          <w:lang w:val="en-GB" w:eastAsia="zh-TW"/>
        </w:rPr>
        <w:t xml:space="preserve">PDSCH power/PSD-level adjustment can be done via the </w:t>
      </w:r>
      <w:r w:rsidRPr="00A92C51">
        <w:rPr>
          <w:rFonts w:ascii="Arial" w:hAnsi="Arial" w:cs="Arial"/>
          <w:lang w:val="en-GB" w:eastAsia="zh-TW"/>
        </w:rPr>
        <w:t>BWP specific</w:t>
      </w:r>
      <w:r w:rsidR="00892DDF" w:rsidRPr="00A92C51">
        <w:rPr>
          <w:rFonts w:ascii="Arial" w:hAnsi="Arial" w:cs="Arial"/>
          <w:lang w:val="en-GB" w:eastAsia="zh-TW"/>
        </w:rPr>
        <w:t xml:space="preserve"> parameter, </w:t>
      </w:r>
      <w:r w:rsidR="00892DDF" w:rsidRPr="00ED2D27">
        <w:rPr>
          <w:rFonts w:ascii="Arial" w:hAnsi="Arial" w:cs="Arial"/>
          <w:i/>
          <w:iCs/>
          <w:lang w:val="en-GB" w:eastAsia="zh-TW"/>
        </w:rPr>
        <w:t>powerControlOffset</w:t>
      </w:r>
      <w:r w:rsidRPr="00A92C51">
        <w:rPr>
          <w:rFonts w:ascii="Arial" w:hAnsi="Arial" w:cs="Arial"/>
          <w:lang w:val="en-GB" w:eastAsia="zh-TW"/>
        </w:rPr>
        <w:t xml:space="preserve">, how to extend BWP framework to accommodate changing </w:t>
      </w:r>
      <w:r w:rsidR="00892DDF" w:rsidRPr="00A92C51">
        <w:rPr>
          <w:rFonts w:ascii="Arial" w:hAnsi="Arial" w:cs="Arial"/>
          <w:lang w:val="en-GB" w:eastAsia="zh-TW"/>
        </w:rPr>
        <w:t>PDSCH power/PSD-level</w:t>
      </w:r>
      <w:r w:rsidRPr="00A92C51">
        <w:rPr>
          <w:rFonts w:ascii="Arial" w:hAnsi="Arial" w:cs="Arial"/>
          <w:lang w:val="en-GB" w:eastAsia="zh-TW"/>
        </w:rPr>
        <w:t xml:space="preserve"> in a UE-group-specific or cell-specific manner can be further in</w:t>
      </w:r>
      <w:r w:rsidR="00315DE7">
        <w:rPr>
          <w:rFonts w:ascii="Arial" w:hAnsi="Arial" w:cs="Arial"/>
          <w:lang w:val="en-GB" w:eastAsia="zh-TW"/>
        </w:rPr>
        <w:t>v</w:t>
      </w:r>
      <w:r w:rsidRPr="00A92C51">
        <w:rPr>
          <w:rFonts w:ascii="Arial" w:hAnsi="Arial" w:cs="Arial"/>
          <w:lang w:val="en-GB" w:eastAsia="zh-TW"/>
        </w:rPr>
        <w:t>esti</w:t>
      </w:r>
      <w:r w:rsidR="00315DE7">
        <w:rPr>
          <w:rFonts w:ascii="Arial" w:hAnsi="Arial" w:cs="Arial"/>
          <w:lang w:val="en-GB" w:eastAsia="zh-TW"/>
        </w:rPr>
        <w:t>g</w:t>
      </w:r>
      <w:r w:rsidRPr="00A92C51">
        <w:rPr>
          <w:rFonts w:ascii="Arial" w:hAnsi="Arial" w:cs="Arial"/>
          <w:lang w:val="en-GB" w:eastAsia="zh-TW"/>
        </w:rPr>
        <w:t>ated</w:t>
      </w:r>
      <w:r w:rsidR="005579DF" w:rsidRPr="00A92C51">
        <w:rPr>
          <w:rFonts w:ascii="Arial" w:hAnsi="Arial" w:cs="Arial"/>
          <w:lang w:val="en-GB" w:eastAsia="zh-TW"/>
        </w:rPr>
        <w:t xml:space="preserve"> as well</w:t>
      </w:r>
      <w:r w:rsidRPr="00A92C51">
        <w:rPr>
          <w:rFonts w:ascii="Arial" w:hAnsi="Arial" w:cs="Arial"/>
          <w:lang w:val="en-GB" w:eastAsia="zh-TW"/>
        </w:rPr>
        <w:t xml:space="preserve">. By the above, the following two proposals are suggested: </w:t>
      </w:r>
    </w:p>
    <w:p w14:paraId="1099E8DA" w14:textId="3D3FA1A4" w:rsidR="003A4340" w:rsidRPr="00A92C51" w:rsidRDefault="005579DF" w:rsidP="005579DF">
      <w:pPr>
        <w:pStyle w:val="a3"/>
        <w:spacing w:after="120"/>
        <w:jc w:val="left"/>
        <w:rPr>
          <w:rFonts w:ascii="Arial" w:hAnsi="Arial" w:cs="Arial"/>
          <w:lang w:eastAsia="zh-TW"/>
        </w:rPr>
      </w:pPr>
      <w:r w:rsidRPr="00A92C51">
        <w:rPr>
          <w:rFonts w:ascii="Arial" w:hAnsi="Arial" w:cs="Arial"/>
        </w:rPr>
        <w:br/>
      </w:r>
      <w:bookmarkStart w:id="18" w:name="_Ref115441166"/>
      <w:r w:rsidR="00892DDF" w:rsidRPr="00A92C51">
        <w:rPr>
          <w:rFonts w:ascii="Arial" w:hAnsi="Arial" w:cs="Arial"/>
          <w:u w:val="single"/>
        </w:rPr>
        <w:t xml:space="preserve">Proposal </w:t>
      </w:r>
      <w:r w:rsidR="00892DDF" w:rsidRPr="00A92C51">
        <w:rPr>
          <w:rFonts w:ascii="Arial" w:hAnsi="Arial" w:cs="Arial"/>
          <w:u w:val="single"/>
        </w:rPr>
        <w:fldChar w:fldCharType="begin"/>
      </w:r>
      <w:r w:rsidR="00892DDF" w:rsidRPr="00A92C51">
        <w:rPr>
          <w:rFonts w:ascii="Arial" w:hAnsi="Arial" w:cs="Arial"/>
          <w:u w:val="single"/>
        </w:rPr>
        <w:instrText xml:space="preserve"> SEQ Proposal \* ARABIC </w:instrText>
      </w:r>
      <w:r w:rsidR="00892DDF" w:rsidRPr="00A92C51">
        <w:rPr>
          <w:rFonts w:ascii="Arial" w:hAnsi="Arial" w:cs="Arial"/>
          <w:u w:val="single"/>
        </w:rPr>
        <w:fldChar w:fldCharType="separate"/>
      </w:r>
      <w:r w:rsidR="00A75EC7">
        <w:rPr>
          <w:rFonts w:ascii="Arial" w:hAnsi="Arial" w:cs="Arial"/>
          <w:noProof/>
          <w:u w:val="single"/>
        </w:rPr>
        <w:t>6</w:t>
      </w:r>
      <w:r w:rsidR="00892DDF" w:rsidRPr="00A92C51">
        <w:rPr>
          <w:rFonts w:ascii="Arial" w:hAnsi="Arial" w:cs="Arial"/>
          <w:u w:val="single"/>
        </w:rPr>
        <w:fldChar w:fldCharType="end"/>
      </w:r>
      <w:r w:rsidR="00892DDF" w:rsidRPr="00A92C51">
        <w:rPr>
          <w:rFonts w:ascii="Arial" w:hAnsi="Arial" w:cs="Arial"/>
        </w:rPr>
        <w:t xml:space="preserve">: </w:t>
      </w:r>
      <w:r w:rsidR="003A4340" w:rsidRPr="00A92C51">
        <w:rPr>
          <w:rFonts w:ascii="Arial" w:hAnsi="Arial" w:cs="Arial"/>
        </w:rPr>
        <w:t xml:space="preserve">Reducing </w:t>
      </w:r>
      <w:r w:rsidR="00892DDF" w:rsidRPr="00A92C51">
        <w:rPr>
          <w:rFonts w:ascii="Arial" w:hAnsi="Arial" w:cs="Arial"/>
        </w:rPr>
        <w:t>PDSCH power/PSD-level</w:t>
      </w:r>
      <w:r w:rsidR="003A4340" w:rsidRPr="00A92C51">
        <w:rPr>
          <w:rFonts w:ascii="Arial" w:hAnsi="Arial" w:cs="Arial"/>
        </w:rPr>
        <w:t xml:space="preserve"> by a limited factor is recommended for </w:t>
      </w:r>
      <w:r w:rsidR="00315DE7">
        <w:rPr>
          <w:rFonts w:ascii="Arial" w:hAnsi="Arial" w:cs="Arial"/>
        </w:rPr>
        <w:t>network</w:t>
      </w:r>
      <w:r w:rsidR="003A4340" w:rsidRPr="00A92C51">
        <w:rPr>
          <w:rFonts w:ascii="Arial" w:hAnsi="Arial" w:cs="Arial"/>
        </w:rPr>
        <w:t xml:space="preserve"> energy saving.</w:t>
      </w:r>
      <w:bookmarkEnd w:id="18"/>
    </w:p>
    <w:p w14:paraId="7B86BCFF" w14:textId="08F4F2FE" w:rsidR="003A4340" w:rsidRPr="00A92C51" w:rsidRDefault="005579DF" w:rsidP="005579DF">
      <w:pPr>
        <w:pStyle w:val="a3"/>
        <w:spacing w:after="120"/>
        <w:jc w:val="left"/>
        <w:rPr>
          <w:rFonts w:ascii="Arial" w:hAnsi="Arial" w:cs="Arial"/>
          <w:lang w:val="en-GB" w:eastAsia="zh-TW"/>
        </w:rPr>
      </w:pPr>
      <w:r w:rsidRPr="00A92C51">
        <w:rPr>
          <w:rFonts w:ascii="Arial" w:hAnsi="Arial" w:cs="Arial"/>
        </w:rPr>
        <w:br/>
      </w:r>
      <w:bookmarkStart w:id="19" w:name="_Ref115441170"/>
      <w:r w:rsidR="00892DDF" w:rsidRPr="00A92C51">
        <w:rPr>
          <w:rFonts w:ascii="Arial" w:hAnsi="Arial" w:cs="Arial"/>
          <w:u w:val="single"/>
        </w:rPr>
        <w:t xml:space="preserve">Proposal </w:t>
      </w:r>
      <w:r w:rsidR="00892DDF" w:rsidRPr="00A92C51">
        <w:rPr>
          <w:rFonts w:ascii="Arial" w:hAnsi="Arial" w:cs="Arial"/>
          <w:u w:val="single"/>
        </w:rPr>
        <w:fldChar w:fldCharType="begin"/>
      </w:r>
      <w:r w:rsidR="00892DDF" w:rsidRPr="00A92C51">
        <w:rPr>
          <w:rFonts w:ascii="Arial" w:hAnsi="Arial" w:cs="Arial"/>
          <w:u w:val="single"/>
        </w:rPr>
        <w:instrText xml:space="preserve"> SEQ Proposal \* ARABIC </w:instrText>
      </w:r>
      <w:r w:rsidR="00892DDF" w:rsidRPr="00A92C51">
        <w:rPr>
          <w:rFonts w:ascii="Arial" w:hAnsi="Arial" w:cs="Arial"/>
          <w:u w:val="single"/>
        </w:rPr>
        <w:fldChar w:fldCharType="separate"/>
      </w:r>
      <w:r w:rsidR="00A75EC7">
        <w:rPr>
          <w:rFonts w:ascii="Arial" w:hAnsi="Arial" w:cs="Arial"/>
          <w:noProof/>
          <w:u w:val="single"/>
        </w:rPr>
        <w:t>7</w:t>
      </w:r>
      <w:r w:rsidR="00892DDF" w:rsidRPr="00A92C51">
        <w:rPr>
          <w:rFonts w:ascii="Arial" w:hAnsi="Arial" w:cs="Arial"/>
          <w:u w:val="single"/>
        </w:rPr>
        <w:fldChar w:fldCharType="end"/>
      </w:r>
      <w:r w:rsidR="00892DDF" w:rsidRPr="00A92C51">
        <w:rPr>
          <w:rFonts w:ascii="Arial" w:hAnsi="Arial" w:cs="Arial"/>
        </w:rPr>
        <w:t xml:space="preserve">: </w:t>
      </w:r>
      <w:r w:rsidR="003A4340" w:rsidRPr="00A92C51">
        <w:rPr>
          <w:rFonts w:ascii="Arial" w:hAnsi="Arial" w:cs="Arial"/>
        </w:rPr>
        <w:t xml:space="preserve">Further investigate how to extend BWP framework to </w:t>
      </w:r>
      <w:r w:rsidR="003A4340" w:rsidRPr="00A92C51">
        <w:rPr>
          <w:rFonts w:ascii="Arial" w:hAnsi="Arial" w:cs="Arial"/>
          <w:lang w:val="en-GB" w:eastAsia="zh-TW"/>
        </w:rPr>
        <w:t xml:space="preserve">accommodate changing </w:t>
      </w:r>
      <w:r w:rsidR="00892DDF" w:rsidRPr="00A92C51">
        <w:rPr>
          <w:rFonts w:ascii="Arial" w:hAnsi="Arial" w:cs="Arial"/>
          <w:lang w:val="en-GB" w:eastAsia="zh-TW"/>
        </w:rPr>
        <w:t>PDSCH power/PSD-level</w:t>
      </w:r>
      <w:r w:rsidR="003A4340" w:rsidRPr="00A92C51">
        <w:rPr>
          <w:rFonts w:ascii="Arial" w:hAnsi="Arial" w:cs="Arial"/>
          <w:lang w:val="en-GB" w:eastAsia="zh-TW"/>
        </w:rPr>
        <w:t xml:space="preserve"> in a UE-group-specific or cell-specific manner</w:t>
      </w:r>
      <w:bookmarkEnd w:id="19"/>
      <w:r w:rsidR="008F07D1" w:rsidRPr="00A92C51">
        <w:rPr>
          <w:rFonts w:ascii="Arial" w:hAnsi="Arial" w:cs="Arial"/>
          <w:lang w:val="en-GB" w:eastAsia="zh-TW"/>
        </w:rPr>
        <w:t>.</w:t>
      </w:r>
    </w:p>
    <w:p w14:paraId="42D75D4E" w14:textId="77777777" w:rsidR="00292897" w:rsidRPr="00A92C51" w:rsidRDefault="00292897" w:rsidP="00892DDF">
      <w:pPr>
        <w:pStyle w:val="Proposal"/>
        <w:numPr>
          <w:ilvl w:val="0"/>
          <w:numId w:val="0"/>
        </w:numPr>
        <w:spacing w:before="240"/>
        <w:rPr>
          <w:rFonts w:ascii="Arial" w:eastAsia="DengXian" w:hAnsi="Arial" w:cs="Arial" w:hint="eastAsia"/>
          <w:b w:val="0"/>
          <w:bCs w:val="0"/>
        </w:rPr>
      </w:pPr>
    </w:p>
    <w:p w14:paraId="5B235220" w14:textId="28FDD964" w:rsidR="00292897" w:rsidRPr="00A852C7" w:rsidRDefault="00292897" w:rsidP="00292897">
      <w:pPr>
        <w:pStyle w:val="1"/>
        <w:snapToGrid w:val="0"/>
        <w:spacing w:before="360"/>
        <w:ind w:left="431" w:hanging="431"/>
        <w:jc w:val="both"/>
        <w:rPr>
          <w:lang w:val="en-US"/>
        </w:rPr>
      </w:pPr>
      <w:r w:rsidRPr="00A852C7">
        <w:rPr>
          <w:lang w:val="en-US"/>
        </w:rPr>
        <w:t>Consideration</w:t>
      </w:r>
      <w:r w:rsidR="005579DF" w:rsidRPr="00A852C7">
        <w:rPr>
          <w:lang w:val="en-US"/>
        </w:rPr>
        <w:t>s</w:t>
      </w:r>
      <w:r w:rsidRPr="00A852C7">
        <w:rPr>
          <w:lang w:val="en-US"/>
        </w:rPr>
        <w:t xml:space="preserve"> </w:t>
      </w:r>
      <w:r w:rsidR="005579DF" w:rsidRPr="00A852C7">
        <w:rPr>
          <w:lang w:val="en-US"/>
        </w:rPr>
        <w:t>on</w:t>
      </w:r>
      <w:r w:rsidRPr="00A852C7">
        <w:rPr>
          <w:lang w:val="en-US"/>
        </w:rPr>
        <w:t xml:space="preserve"> Adaptation Framework</w:t>
      </w:r>
    </w:p>
    <w:p w14:paraId="1C992706" w14:textId="6AF56185" w:rsidR="00292897" w:rsidRPr="00A92C51" w:rsidRDefault="005579DF" w:rsidP="00315DE7">
      <w:pPr>
        <w:pStyle w:val="Proposal"/>
        <w:numPr>
          <w:ilvl w:val="0"/>
          <w:numId w:val="0"/>
        </w:numPr>
        <w:spacing w:beforeLines="0" w:before="0" w:after="120"/>
        <w:rPr>
          <w:rFonts w:ascii="Arial" w:eastAsia="DengXian" w:hAnsi="Arial" w:cs="Arial"/>
          <w:b w:val="0"/>
          <w:bCs w:val="0"/>
        </w:rPr>
      </w:pPr>
      <w:r w:rsidRPr="00A92C51">
        <w:rPr>
          <w:rFonts w:ascii="Arial" w:eastAsia="DengXian" w:hAnsi="Arial" w:cs="Arial"/>
          <w:b w:val="0"/>
          <w:bCs w:val="0"/>
        </w:rPr>
        <w:t xml:space="preserve">From the above evaluations, there identified the following useful </w:t>
      </w:r>
      <w:r w:rsidR="006E57A1">
        <w:rPr>
          <w:rFonts w:ascii="Arial" w:eastAsia="DengXian" w:hAnsi="Arial" w:cs="Arial"/>
          <w:b w:val="0"/>
          <w:bCs w:val="0"/>
        </w:rPr>
        <w:t xml:space="preserve">network </w:t>
      </w:r>
      <w:r w:rsidRPr="00A92C51">
        <w:rPr>
          <w:rFonts w:ascii="Arial" w:eastAsia="DengXian" w:hAnsi="Arial" w:cs="Arial"/>
          <w:b w:val="0"/>
          <w:bCs w:val="0"/>
        </w:rPr>
        <w:t>energy saving techniques</w:t>
      </w:r>
      <w:r w:rsidR="00315DE7">
        <w:rPr>
          <w:rFonts w:ascii="Arial" w:eastAsia="DengXian" w:hAnsi="Arial" w:cs="Arial"/>
          <w:b w:val="0"/>
          <w:bCs w:val="0"/>
        </w:rPr>
        <w:t xml:space="preserve"> with justified ES gains</w:t>
      </w:r>
      <w:r w:rsidRPr="00A92C51">
        <w:rPr>
          <w:rFonts w:ascii="Arial" w:eastAsia="DengXian" w:hAnsi="Arial" w:cs="Arial"/>
          <w:b w:val="0"/>
          <w:bCs w:val="0"/>
        </w:rPr>
        <w:t>:</w:t>
      </w:r>
    </w:p>
    <w:tbl>
      <w:tblPr>
        <w:tblStyle w:val="a9"/>
        <w:tblW w:w="9493" w:type="dxa"/>
        <w:jc w:val="center"/>
        <w:tblLook w:val="04A0" w:firstRow="1" w:lastRow="0" w:firstColumn="1" w:lastColumn="0" w:noHBand="0" w:noVBand="1"/>
      </w:tblPr>
      <w:tblGrid>
        <w:gridCol w:w="428"/>
        <w:gridCol w:w="950"/>
        <w:gridCol w:w="2019"/>
        <w:gridCol w:w="1560"/>
        <w:gridCol w:w="2268"/>
        <w:gridCol w:w="2268"/>
      </w:tblGrid>
      <w:tr w:rsidR="004C6E94" w:rsidRPr="00A92C51" w14:paraId="52D0A107" w14:textId="68294295" w:rsidTr="00A92C51">
        <w:trPr>
          <w:jc w:val="center"/>
        </w:trPr>
        <w:tc>
          <w:tcPr>
            <w:tcW w:w="428" w:type="dxa"/>
          </w:tcPr>
          <w:p w14:paraId="1CC3414F" w14:textId="4DD8A11B"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w:t>
            </w:r>
          </w:p>
        </w:tc>
        <w:tc>
          <w:tcPr>
            <w:tcW w:w="950" w:type="dxa"/>
          </w:tcPr>
          <w:p w14:paraId="09AD309F" w14:textId="1D4598F2"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Domain</w:t>
            </w:r>
          </w:p>
        </w:tc>
        <w:tc>
          <w:tcPr>
            <w:tcW w:w="2019" w:type="dxa"/>
          </w:tcPr>
          <w:p w14:paraId="542EEAB9" w14:textId="46B139D7"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Technique</w:t>
            </w:r>
          </w:p>
        </w:tc>
        <w:tc>
          <w:tcPr>
            <w:tcW w:w="1560" w:type="dxa"/>
          </w:tcPr>
          <w:p w14:paraId="26EFA66E" w14:textId="772299C0"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Network s</w:t>
            </w:r>
            <w:r w:rsidR="00315DE7">
              <w:rPr>
                <w:rFonts w:ascii="Arial" w:eastAsia="DengXian" w:hAnsi="Arial" w:cs="Arial"/>
              </w:rPr>
              <w:t>c</w:t>
            </w:r>
            <w:r w:rsidRPr="00A92C51">
              <w:rPr>
                <w:rFonts w:ascii="Arial" w:eastAsia="DengXian" w:hAnsi="Arial" w:cs="Arial"/>
              </w:rPr>
              <w:t>enarios</w:t>
            </w:r>
          </w:p>
        </w:tc>
        <w:tc>
          <w:tcPr>
            <w:tcW w:w="2268" w:type="dxa"/>
          </w:tcPr>
          <w:p w14:paraId="200BE24F" w14:textId="41079C79" w:rsidR="004C6E94" w:rsidRPr="00A92C51" w:rsidRDefault="002A18DE" w:rsidP="004C6E94">
            <w:pPr>
              <w:pStyle w:val="Proposal"/>
              <w:numPr>
                <w:ilvl w:val="0"/>
                <w:numId w:val="0"/>
              </w:numPr>
              <w:spacing w:beforeLines="0" w:before="0" w:after="0"/>
              <w:jc w:val="left"/>
              <w:rPr>
                <w:rFonts w:ascii="Arial" w:eastAsia="DengXian" w:hAnsi="Arial" w:cs="Arial"/>
              </w:rPr>
            </w:pPr>
            <w:r>
              <w:rPr>
                <w:rFonts w:ascii="Arial" w:eastAsia="DengXian" w:hAnsi="Arial" w:cs="Arial"/>
              </w:rPr>
              <w:t>Network</w:t>
            </w:r>
            <w:r w:rsidR="004C6E94" w:rsidRPr="00A92C51">
              <w:rPr>
                <w:rFonts w:ascii="Arial" w:eastAsia="DengXian" w:hAnsi="Arial" w:cs="Arial"/>
              </w:rPr>
              <w:t xml:space="preserve"> energy saving gain</w:t>
            </w:r>
          </w:p>
        </w:tc>
        <w:tc>
          <w:tcPr>
            <w:tcW w:w="2268" w:type="dxa"/>
          </w:tcPr>
          <w:p w14:paraId="11EC3A54" w14:textId="133805E0"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Impacted UE config.</w:t>
            </w:r>
          </w:p>
        </w:tc>
      </w:tr>
      <w:tr w:rsidR="004C6E94" w:rsidRPr="00A92C51" w14:paraId="2C5C7A41" w14:textId="2E866715" w:rsidTr="00A92C51">
        <w:trPr>
          <w:trHeight w:val="419"/>
          <w:jc w:val="center"/>
        </w:trPr>
        <w:tc>
          <w:tcPr>
            <w:tcW w:w="428" w:type="dxa"/>
          </w:tcPr>
          <w:p w14:paraId="28BE65EE" w14:textId="1D827FC4"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A)</w:t>
            </w:r>
          </w:p>
        </w:tc>
        <w:tc>
          <w:tcPr>
            <w:tcW w:w="950" w:type="dxa"/>
          </w:tcPr>
          <w:p w14:paraId="2B5933E1" w14:textId="18680DEF"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Time</w:t>
            </w:r>
          </w:p>
        </w:tc>
        <w:tc>
          <w:tcPr>
            <w:tcW w:w="2019" w:type="dxa"/>
          </w:tcPr>
          <w:p w14:paraId="1827FF1B" w14:textId="58EB6633"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Alignment of DRX offsets</w:t>
            </w:r>
          </w:p>
        </w:tc>
        <w:tc>
          <w:tcPr>
            <w:tcW w:w="1560" w:type="dxa"/>
          </w:tcPr>
          <w:p w14:paraId="51726368" w14:textId="05AC55BE"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 xml:space="preserve">Low load </w:t>
            </w:r>
            <w:r w:rsidRPr="00A92C51">
              <w:rPr>
                <w:rFonts w:ascii="Arial" w:eastAsia="DengXian" w:hAnsi="Arial" w:cs="Arial"/>
                <w:b w:val="0"/>
                <w:bCs w:val="0"/>
              </w:rPr>
              <w:br/>
              <w:t>(0% – 15%)</w:t>
            </w:r>
          </w:p>
        </w:tc>
        <w:tc>
          <w:tcPr>
            <w:tcW w:w="2268" w:type="dxa"/>
          </w:tcPr>
          <w:p w14:paraId="4BD08656" w14:textId="65A8A483"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1 BS: 28%</w:t>
            </w:r>
          </w:p>
          <w:p w14:paraId="2449484A" w14:textId="11BC144D"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2 BS: 10%</w:t>
            </w:r>
          </w:p>
        </w:tc>
        <w:tc>
          <w:tcPr>
            <w:tcW w:w="2268" w:type="dxa"/>
          </w:tcPr>
          <w:p w14:paraId="752D5DCD" w14:textId="6EEDE1B9"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DRX offset value</w:t>
            </w:r>
          </w:p>
        </w:tc>
      </w:tr>
      <w:tr w:rsidR="004C6E94" w:rsidRPr="00A92C51" w14:paraId="70449D94" w14:textId="6874851F" w:rsidTr="00A92C51">
        <w:trPr>
          <w:jc w:val="center"/>
        </w:trPr>
        <w:tc>
          <w:tcPr>
            <w:tcW w:w="428" w:type="dxa"/>
          </w:tcPr>
          <w:p w14:paraId="72CAD18C" w14:textId="7EC3E9D1"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B)</w:t>
            </w:r>
          </w:p>
        </w:tc>
        <w:tc>
          <w:tcPr>
            <w:tcW w:w="950" w:type="dxa"/>
          </w:tcPr>
          <w:p w14:paraId="69D5E211" w14:textId="7E853C9D"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Spatial</w:t>
            </w:r>
          </w:p>
        </w:tc>
        <w:tc>
          <w:tcPr>
            <w:tcW w:w="2019" w:type="dxa"/>
          </w:tcPr>
          <w:p w14:paraId="4D4E89E8" w14:textId="14B42C32"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Reduced TxRU number</w:t>
            </w:r>
          </w:p>
        </w:tc>
        <w:tc>
          <w:tcPr>
            <w:tcW w:w="1560" w:type="dxa"/>
            <w:vMerge w:val="restart"/>
          </w:tcPr>
          <w:p w14:paraId="590D5A0E" w14:textId="7CB80038"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 xml:space="preserve">Light load </w:t>
            </w:r>
            <w:r w:rsidRPr="00A92C51">
              <w:rPr>
                <w:rFonts w:ascii="Arial" w:eastAsia="DengXian" w:hAnsi="Arial" w:cs="Arial"/>
                <w:b w:val="0"/>
                <w:bCs w:val="0"/>
              </w:rPr>
              <w:br/>
              <w:t>(15% - 30%),</w:t>
            </w:r>
            <w:r w:rsidRPr="00A92C51">
              <w:rPr>
                <w:rFonts w:ascii="Arial" w:eastAsia="DengXian" w:hAnsi="Arial" w:cs="Arial"/>
                <w:b w:val="0"/>
                <w:bCs w:val="0"/>
              </w:rPr>
              <w:br/>
              <w:t xml:space="preserve">Medium load </w:t>
            </w:r>
            <w:r w:rsidRPr="00A92C51">
              <w:rPr>
                <w:rFonts w:ascii="Arial" w:eastAsia="DengXian" w:hAnsi="Arial" w:cs="Arial"/>
                <w:b w:val="0"/>
                <w:bCs w:val="0"/>
              </w:rPr>
              <w:br/>
              <w:t>(30% - 50%)</w:t>
            </w:r>
          </w:p>
        </w:tc>
        <w:tc>
          <w:tcPr>
            <w:tcW w:w="2268" w:type="dxa"/>
          </w:tcPr>
          <w:p w14:paraId="12E51296" w14:textId="55B84F34"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1 BS: 15% - 25%</w:t>
            </w:r>
          </w:p>
          <w:p w14:paraId="4D7D58CA" w14:textId="2C0A1A07"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2 BS: 16% - 26%</w:t>
            </w:r>
          </w:p>
        </w:tc>
        <w:tc>
          <w:tcPr>
            <w:tcW w:w="2268" w:type="dxa"/>
          </w:tcPr>
          <w:p w14:paraId="5923D5A5" w14:textId="4B56AD03"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CSI-RS and CSI reporting settings</w:t>
            </w:r>
          </w:p>
        </w:tc>
      </w:tr>
      <w:tr w:rsidR="004C6E94" w:rsidRPr="00A92C51" w14:paraId="44F713A9" w14:textId="4EC7FD8C" w:rsidTr="00A92C51">
        <w:trPr>
          <w:jc w:val="center"/>
        </w:trPr>
        <w:tc>
          <w:tcPr>
            <w:tcW w:w="428" w:type="dxa"/>
          </w:tcPr>
          <w:p w14:paraId="135E3672" w14:textId="0E543427"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w:t>
            </w:r>
          </w:p>
        </w:tc>
        <w:tc>
          <w:tcPr>
            <w:tcW w:w="950" w:type="dxa"/>
          </w:tcPr>
          <w:p w14:paraId="205B7AAC" w14:textId="20A1AAD1"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Power</w:t>
            </w:r>
          </w:p>
        </w:tc>
        <w:tc>
          <w:tcPr>
            <w:tcW w:w="2019" w:type="dxa"/>
          </w:tcPr>
          <w:p w14:paraId="707DE85B" w14:textId="1322332C"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Reduced PDSCH power/PSD-level</w:t>
            </w:r>
          </w:p>
        </w:tc>
        <w:tc>
          <w:tcPr>
            <w:tcW w:w="1560" w:type="dxa"/>
            <w:vMerge/>
          </w:tcPr>
          <w:p w14:paraId="2947DD07" w14:textId="77777777"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p>
        </w:tc>
        <w:tc>
          <w:tcPr>
            <w:tcW w:w="2268" w:type="dxa"/>
          </w:tcPr>
          <w:p w14:paraId="239E565B" w14:textId="4510E7A0"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1 BS: 17% - 26%</w:t>
            </w:r>
          </w:p>
          <w:p w14:paraId="6C2E5B2F" w14:textId="6CBF05E3" w:rsidR="004C6E94" w:rsidRPr="00A92C51" w:rsidRDefault="004C6E94" w:rsidP="004C6E94">
            <w:pPr>
              <w:pStyle w:val="Proposal"/>
              <w:numPr>
                <w:ilvl w:val="0"/>
                <w:numId w:val="0"/>
              </w:numPr>
              <w:spacing w:beforeLines="0" w:before="0" w:after="0"/>
              <w:jc w:val="left"/>
              <w:rPr>
                <w:rFonts w:ascii="Arial" w:eastAsiaTheme="minorEastAsia" w:hAnsi="Arial" w:cs="Arial"/>
                <w:b w:val="0"/>
                <w:bCs w:val="0"/>
                <w:lang w:eastAsia="zh-TW"/>
              </w:rPr>
            </w:pPr>
            <w:r w:rsidRPr="00A92C51">
              <w:rPr>
                <w:rFonts w:ascii="Arial" w:eastAsia="DengXian" w:hAnsi="Arial" w:cs="Arial"/>
                <w:b w:val="0"/>
                <w:bCs w:val="0"/>
              </w:rPr>
              <w:t>Cat 2 BS: 17% - 27%</w:t>
            </w:r>
          </w:p>
        </w:tc>
        <w:tc>
          <w:tcPr>
            <w:tcW w:w="2268" w:type="dxa"/>
          </w:tcPr>
          <w:p w14:paraId="6956BF32" w14:textId="5DBF0951" w:rsidR="004C6E94" w:rsidRPr="00A92C51" w:rsidRDefault="004C6E94" w:rsidP="004C6E94">
            <w:pPr>
              <w:pStyle w:val="Proposal"/>
              <w:numPr>
                <w:ilvl w:val="0"/>
                <w:numId w:val="0"/>
              </w:numPr>
              <w:spacing w:beforeLines="0" w:before="0" w:after="0"/>
              <w:jc w:val="left"/>
              <w:rPr>
                <w:rFonts w:ascii="Arial" w:eastAsiaTheme="minorEastAsia" w:hAnsi="Arial" w:cs="Arial"/>
                <w:b w:val="0"/>
                <w:bCs w:val="0"/>
                <w:lang w:eastAsia="zh-TW"/>
              </w:rPr>
            </w:pPr>
            <w:r w:rsidRPr="00A92C51">
              <w:rPr>
                <w:rFonts w:ascii="Arial" w:eastAsiaTheme="minorEastAsia" w:hAnsi="Arial" w:cs="Arial"/>
                <w:b w:val="0"/>
                <w:bCs w:val="0"/>
                <w:lang w:eastAsia="zh-TW"/>
              </w:rPr>
              <w:t xml:space="preserve">PDSCH power offset, </w:t>
            </w:r>
            <w:r w:rsidRPr="00A92C51">
              <w:rPr>
                <w:rFonts w:ascii="Arial" w:eastAsiaTheme="minorEastAsia" w:hAnsi="Arial" w:cs="Arial"/>
                <w:b w:val="0"/>
                <w:bCs w:val="0"/>
                <w:i/>
                <w:iCs/>
                <w:lang w:eastAsia="zh-TW"/>
              </w:rPr>
              <w:t>powerControlOffset</w:t>
            </w:r>
          </w:p>
        </w:tc>
      </w:tr>
    </w:tbl>
    <w:p w14:paraId="3A3C229B" w14:textId="7F2BE982" w:rsidR="005579DF" w:rsidRPr="00016914" w:rsidRDefault="00016914" w:rsidP="00016914">
      <w:pPr>
        <w:pStyle w:val="a3"/>
        <w:spacing w:after="120"/>
        <w:rPr>
          <w:rFonts w:ascii="Arial" w:hAnsi="Arial" w:cs="Arial"/>
        </w:rPr>
      </w:pPr>
      <w:r w:rsidRPr="00016914">
        <w:rPr>
          <w:rFonts w:ascii="Arial" w:hAnsi="Arial" w:cs="Arial" w:hint="eastAsia"/>
        </w:rPr>
        <w:t>T</w:t>
      </w:r>
      <w:r w:rsidRPr="00016914">
        <w:rPr>
          <w:rFonts w:ascii="Arial" w:hAnsi="Arial" w:cs="Arial"/>
        </w:rPr>
        <w:t xml:space="preserve">able 1: </w:t>
      </w:r>
      <w:r>
        <w:rPr>
          <w:rFonts w:ascii="Arial" w:hAnsi="Arial" w:cs="Arial"/>
        </w:rPr>
        <w:t>Useful network energy saving techniques</w:t>
      </w:r>
    </w:p>
    <w:p w14:paraId="059D6F87" w14:textId="77777777" w:rsidR="00016914" w:rsidRPr="00A92C51" w:rsidRDefault="00016914" w:rsidP="008F07D1">
      <w:pPr>
        <w:pStyle w:val="Proposal"/>
        <w:numPr>
          <w:ilvl w:val="0"/>
          <w:numId w:val="0"/>
        </w:numPr>
        <w:spacing w:beforeLines="0" w:before="0" w:after="120"/>
        <w:ind w:left="1304" w:hanging="1304"/>
        <w:rPr>
          <w:rFonts w:ascii="Arial" w:eastAsia="DengXian" w:hAnsi="Arial" w:cs="Arial"/>
          <w:b w:val="0"/>
          <w:bCs w:val="0"/>
        </w:rPr>
      </w:pPr>
    </w:p>
    <w:p w14:paraId="5EEFA3B8" w14:textId="3A77C83F" w:rsidR="005579DF" w:rsidRPr="00A92C51" w:rsidRDefault="005579DF" w:rsidP="008F07D1">
      <w:pPr>
        <w:spacing w:after="120"/>
        <w:rPr>
          <w:rFonts w:ascii="Arial" w:hAnsi="Arial" w:cs="Arial"/>
        </w:rPr>
      </w:pPr>
      <w:r w:rsidRPr="00A92C51">
        <w:rPr>
          <w:rFonts w:ascii="Arial" w:hAnsi="Arial" w:cs="Arial"/>
        </w:rPr>
        <w:lastRenderedPageBreak/>
        <w:t>To achieve network energy saving with minimum impact to UEs, all UEs in a cell should be aware of the change, and the related configurat</w:t>
      </w:r>
      <w:r w:rsidR="00315DE7">
        <w:rPr>
          <w:rFonts w:ascii="Arial" w:hAnsi="Arial" w:cs="Arial"/>
        </w:rPr>
        <w:t>i</w:t>
      </w:r>
      <w:r w:rsidRPr="00A92C51">
        <w:rPr>
          <w:rFonts w:ascii="Arial" w:hAnsi="Arial" w:cs="Arial"/>
        </w:rPr>
        <w:t xml:space="preserve">ons, including DRX offset, CSI-RS/CSI-reporting settings, and PDSCH power offset, should be adapted accordingly. Since the configurations are UE specific settings, how to efficiently adapt the parameters in UE-group/cell-wise manner should be further developed; </w:t>
      </w:r>
      <w:r w:rsidR="006F3AEC">
        <w:rPr>
          <w:rFonts w:ascii="Arial" w:hAnsi="Arial" w:cs="Arial"/>
        </w:rPr>
        <w:t>O</w:t>
      </w:r>
      <w:r w:rsidRPr="00A92C51">
        <w:rPr>
          <w:rFonts w:ascii="Arial" w:hAnsi="Arial" w:cs="Arial"/>
        </w:rPr>
        <w:t>therwise</w:t>
      </w:r>
      <w:r w:rsidR="00223CE3">
        <w:rPr>
          <w:rFonts w:ascii="Arial" w:hAnsi="Arial" w:cs="Arial"/>
        </w:rPr>
        <w:t>,</w:t>
      </w:r>
      <w:r w:rsidRPr="00A92C51">
        <w:rPr>
          <w:rFonts w:ascii="Arial" w:hAnsi="Arial" w:cs="Arial"/>
        </w:rPr>
        <w:t xml:space="preserve"> the signaling overhead and power consumption will </w:t>
      </w:r>
      <w:r w:rsidR="00ED2D27">
        <w:rPr>
          <w:rFonts w:ascii="Arial" w:hAnsi="Arial" w:cs="Arial"/>
        </w:rPr>
        <w:t>defeat</w:t>
      </w:r>
      <w:r w:rsidRPr="00A92C51">
        <w:rPr>
          <w:rFonts w:ascii="Arial" w:hAnsi="Arial" w:cs="Arial"/>
        </w:rPr>
        <w:t xml:space="preserve"> the benefit of NW energy savings.</w:t>
      </w:r>
    </w:p>
    <w:p w14:paraId="0BC0DDB9" w14:textId="4D007D20" w:rsidR="005579DF" w:rsidRPr="00A92C51" w:rsidRDefault="005579DF" w:rsidP="008F07D1">
      <w:pPr>
        <w:pStyle w:val="a3"/>
        <w:spacing w:after="120"/>
        <w:jc w:val="left"/>
        <w:rPr>
          <w:rFonts w:ascii="Arial" w:hAnsi="Arial" w:cs="Arial"/>
        </w:rPr>
      </w:pPr>
      <w:r w:rsidRPr="00A92C51">
        <w:rPr>
          <w:rFonts w:ascii="Arial" w:hAnsi="Arial" w:cs="Arial"/>
        </w:rPr>
        <w:br/>
      </w:r>
      <w:bookmarkStart w:id="20" w:name="_Ref115441174"/>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A75EC7">
        <w:rPr>
          <w:rFonts w:ascii="Arial" w:hAnsi="Arial" w:cs="Arial"/>
          <w:noProof/>
          <w:u w:val="single"/>
        </w:rPr>
        <w:t>8</w:t>
      </w:r>
      <w:r w:rsidRPr="00A92C51">
        <w:rPr>
          <w:rFonts w:ascii="Arial" w:hAnsi="Arial" w:cs="Arial"/>
          <w:u w:val="single"/>
        </w:rPr>
        <w:fldChar w:fldCharType="end"/>
      </w:r>
      <w:r w:rsidRPr="00A92C51">
        <w:rPr>
          <w:rFonts w:ascii="Arial" w:hAnsi="Arial" w:cs="Arial"/>
        </w:rPr>
        <w:t>: Efficient UE-group/cell-wise sig</w:t>
      </w:r>
      <w:r w:rsidR="00315DE7">
        <w:rPr>
          <w:rFonts w:ascii="Arial" w:hAnsi="Arial" w:cs="Arial"/>
        </w:rPr>
        <w:t>n</w:t>
      </w:r>
      <w:r w:rsidRPr="00A92C51">
        <w:rPr>
          <w:rFonts w:ascii="Arial" w:hAnsi="Arial" w:cs="Arial"/>
        </w:rPr>
        <w:t xml:space="preserve">aling and adaptation mechanism should be developed for useful </w:t>
      </w:r>
      <w:r w:rsidR="00957657">
        <w:rPr>
          <w:rFonts w:ascii="Arial" w:hAnsi="Arial" w:cs="Arial"/>
        </w:rPr>
        <w:t>network</w:t>
      </w:r>
      <w:r w:rsidRPr="00A92C51">
        <w:rPr>
          <w:rFonts w:ascii="Arial" w:hAnsi="Arial" w:cs="Arial"/>
        </w:rPr>
        <w:t xml:space="preserve"> energy saving techniques; </w:t>
      </w:r>
      <w:r w:rsidR="006F3AEC">
        <w:rPr>
          <w:rFonts w:ascii="Arial" w:hAnsi="Arial" w:cs="Arial"/>
        </w:rPr>
        <w:t>O</w:t>
      </w:r>
      <w:r w:rsidRPr="00A92C51">
        <w:rPr>
          <w:rFonts w:ascii="Arial" w:hAnsi="Arial" w:cs="Arial"/>
        </w:rPr>
        <w:t>therwise</w:t>
      </w:r>
      <w:r w:rsidR="00223CE3">
        <w:rPr>
          <w:rFonts w:ascii="Arial" w:hAnsi="Arial" w:cs="Arial"/>
        </w:rPr>
        <w:t>,</w:t>
      </w:r>
      <w:r w:rsidRPr="00A92C51">
        <w:rPr>
          <w:rFonts w:ascii="Arial" w:hAnsi="Arial" w:cs="Arial"/>
        </w:rPr>
        <w:t xml:space="preserve"> the signaling overhead and power consumption will </w:t>
      </w:r>
      <w:r w:rsidR="00315DE7">
        <w:rPr>
          <w:rFonts w:ascii="Arial" w:hAnsi="Arial" w:cs="Arial"/>
        </w:rPr>
        <w:t>defeat</w:t>
      </w:r>
      <w:r w:rsidRPr="00A92C51">
        <w:rPr>
          <w:rFonts w:ascii="Arial" w:hAnsi="Arial" w:cs="Arial"/>
        </w:rPr>
        <w:t xml:space="preserve"> the energy saving benefits.</w:t>
      </w:r>
      <w:bookmarkEnd w:id="20"/>
    </w:p>
    <w:p w14:paraId="135B0967" w14:textId="450AF562" w:rsidR="005579DF" w:rsidRPr="00A92C51" w:rsidRDefault="005579DF" w:rsidP="008F07D1">
      <w:pPr>
        <w:spacing w:after="120"/>
        <w:rPr>
          <w:rFonts w:ascii="Arial" w:hAnsi="Arial" w:cs="Arial"/>
        </w:rPr>
      </w:pPr>
      <w:r w:rsidRPr="00A92C51">
        <w:rPr>
          <w:rFonts w:ascii="Arial" w:hAnsi="Arial" w:cs="Arial"/>
        </w:rPr>
        <w:br/>
        <w:t>To achieve effect</w:t>
      </w:r>
      <w:r w:rsidR="00315DE7">
        <w:rPr>
          <w:rFonts w:ascii="Arial" w:hAnsi="Arial" w:cs="Arial"/>
        </w:rPr>
        <w:t>ive</w:t>
      </w:r>
      <w:r w:rsidRPr="00A92C51">
        <w:rPr>
          <w:rFonts w:ascii="Arial" w:hAnsi="Arial" w:cs="Arial"/>
        </w:rPr>
        <w:t xml:space="preserve"> UE-group/cell-wise support, wide UE support is essential. From previous characterization, the BWP framework can be utilized for schemes B) and C), regarding the impacted UE settings/parameters are BWP specific. Since the framework is developed since R</w:t>
      </w:r>
      <w:r w:rsidR="00315DE7">
        <w:rPr>
          <w:rFonts w:ascii="Arial" w:hAnsi="Arial" w:cs="Arial"/>
        </w:rPr>
        <w:t>el-</w:t>
      </w:r>
      <w:r w:rsidRPr="00A92C51">
        <w:rPr>
          <w:rFonts w:ascii="Arial" w:hAnsi="Arial" w:cs="Arial"/>
        </w:rPr>
        <w:t xml:space="preserve">15, there can ensure comprehensive UE support. </w:t>
      </w:r>
      <w:r w:rsidR="00FD0F1E" w:rsidRPr="00A92C51">
        <w:rPr>
          <w:rFonts w:ascii="Arial" w:hAnsi="Arial" w:cs="Arial"/>
          <w:lang w:val="en-GB" w:eastAsia="zh-TW"/>
        </w:rPr>
        <w:t xml:space="preserve">Furthermore, a new NES state may not be necessary in consideration of the flexibility of the BWP framework. </w:t>
      </w:r>
      <w:r w:rsidRPr="00A92C51">
        <w:rPr>
          <w:rFonts w:ascii="Arial" w:hAnsi="Arial" w:cs="Arial"/>
        </w:rPr>
        <w:t>In this regard, the following proposal is suggested:</w:t>
      </w:r>
    </w:p>
    <w:p w14:paraId="1574F493" w14:textId="3EC46509" w:rsidR="00292897" w:rsidRPr="00A92C51" w:rsidRDefault="005579DF" w:rsidP="008F07D1">
      <w:pPr>
        <w:pStyle w:val="a3"/>
        <w:spacing w:after="120"/>
        <w:jc w:val="left"/>
        <w:rPr>
          <w:rFonts w:ascii="Arial" w:hAnsi="Arial" w:cs="Arial"/>
          <w:lang w:eastAsia="zh-TW"/>
        </w:rPr>
      </w:pPr>
      <w:r w:rsidRPr="00A92C51">
        <w:rPr>
          <w:rFonts w:ascii="Arial" w:hAnsi="Arial" w:cs="Arial"/>
        </w:rPr>
        <w:br/>
      </w:r>
      <w:bookmarkStart w:id="21" w:name="_Ref115441178"/>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A75EC7">
        <w:rPr>
          <w:rFonts w:ascii="Arial" w:hAnsi="Arial" w:cs="Arial"/>
          <w:noProof/>
          <w:u w:val="single"/>
        </w:rPr>
        <w:t>9</w:t>
      </w:r>
      <w:r w:rsidRPr="00A92C51">
        <w:rPr>
          <w:rFonts w:ascii="Arial" w:hAnsi="Arial" w:cs="Arial"/>
          <w:u w:val="single"/>
        </w:rPr>
        <w:fldChar w:fldCharType="end"/>
      </w:r>
      <w:r w:rsidRPr="00A92C51">
        <w:rPr>
          <w:rFonts w:ascii="Arial" w:hAnsi="Arial" w:cs="Arial"/>
        </w:rPr>
        <w:t>: For maximum UE support, extend R</w:t>
      </w:r>
      <w:r w:rsidR="00315DE7">
        <w:rPr>
          <w:rFonts w:ascii="Arial" w:hAnsi="Arial" w:cs="Arial"/>
        </w:rPr>
        <w:t>el-</w:t>
      </w:r>
      <w:r w:rsidRPr="00A92C51">
        <w:rPr>
          <w:rFonts w:ascii="Arial" w:hAnsi="Arial" w:cs="Arial"/>
        </w:rPr>
        <w:t>15 BWP adaptation framework as the UE-group/cell-wise sig</w:t>
      </w:r>
      <w:r w:rsidR="00315DE7">
        <w:rPr>
          <w:rFonts w:ascii="Arial" w:hAnsi="Arial" w:cs="Arial"/>
        </w:rPr>
        <w:t>n</w:t>
      </w:r>
      <w:r w:rsidRPr="00A92C51">
        <w:rPr>
          <w:rFonts w:ascii="Arial" w:hAnsi="Arial" w:cs="Arial"/>
        </w:rPr>
        <w:t xml:space="preserve">aling and adaptation mechanism for </w:t>
      </w:r>
      <w:r w:rsidR="00315DE7">
        <w:rPr>
          <w:rFonts w:ascii="Arial" w:hAnsi="Arial" w:cs="Arial"/>
        </w:rPr>
        <w:t>network</w:t>
      </w:r>
      <w:r w:rsidRPr="00A92C51">
        <w:rPr>
          <w:rFonts w:ascii="Arial" w:hAnsi="Arial" w:cs="Arial"/>
        </w:rPr>
        <w:t xml:space="preserve"> energy saving</w:t>
      </w:r>
      <w:r w:rsidR="00FD0F1E">
        <w:rPr>
          <w:rFonts w:ascii="Arial" w:hAnsi="Arial" w:cs="Arial"/>
        </w:rPr>
        <w:t xml:space="preserve"> so that a new NES state is avoidable</w:t>
      </w:r>
      <w:r w:rsidR="00A62E29" w:rsidRPr="00A92C51">
        <w:rPr>
          <w:rFonts w:ascii="Arial" w:hAnsi="Arial" w:cs="Arial"/>
        </w:rPr>
        <w:t>.</w:t>
      </w:r>
      <w:bookmarkEnd w:id="21"/>
      <w:r w:rsidRPr="00A92C51">
        <w:rPr>
          <w:rFonts w:ascii="Arial" w:hAnsi="Arial" w:cs="Arial"/>
        </w:rPr>
        <w:br/>
      </w:r>
      <w:r w:rsidRPr="00A92C51">
        <w:rPr>
          <w:rFonts w:ascii="Arial" w:hAnsi="Arial" w:cs="Arial"/>
          <w:lang w:eastAsia="zh-TW"/>
        </w:rPr>
        <w:br/>
      </w:r>
    </w:p>
    <w:p w14:paraId="05CE104F" w14:textId="2A5CC145" w:rsidR="00E65ED1" w:rsidRPr="00A852C7" w:rsidRDefault="00A558B4" w:rsidP="00331FE5">
      <w:pPr>
        <w:pStyle w:val="1"/>
        <w:snapToGrid w:val="0"/>
        <w:spacing w:before="360" w:after="240"/>
        <w:ind w:left="431" w:hanging="431"/>
        <w:jc w:val="both"/>
        <w:rPr>
          <w:lang w:val="en-US"/>
        </w:rPr>
      </w:pPr>
      <w:r w:rsidRPr="00A852C7">
        <w:rPr>
          <w:lang w:val="en-US"/>
        </w:rPr>
        <w:t>Conclusion</w:t>
      </w:r>
    </w:p>
    <w:p w14:paraId="06AE7FB4" w14:textId="76B03FF6" w:rsidR="0033405A" w:rsidRPr="009D09E8" w:rsidRDefault="00E6785D" w:rsidP="009D09E8">
      <w:pPr>
        <w:pStyle w:val="11"/>
      </w:pPr>
      <w:r w:rsidRPr="009D09E8">
        <w:t>In this contribution, we have the following observations</w:t>
      </w:r>
      <w:r w:rsidR="0033405A" w:rsidRPr="009D09E8">
        <w:t xml:space="preserve"> and proposals</w:t>
      </w:r>
      <w:r w:rsidR="002C02ED" w:rsidRPr="009D09E8">
        <w:t>:</w:t>
      </w:r>
      <w:r w:rsidR="00394E2B" w:rsidRPr="009D09E8">
        <w:t xml:space="preserve"> (blue-colored ones are directly related to RAN2 scope)</w:t>
      </w:r>
    </w:p>
    <w:p w14:paraId="2A57535F" w14:textId="5EB4BB55" w:rsidR="0078765C" w:rsidRPr="00A92C51" w:rsidRDefault="00331FE5" w:rsidP="00331FE5">
      <w:pPr>
        <w:spacing w:after="120"/>
        <w:rPr>
          <w:rFonts w:ascii="Arial" w:hAnsi="Arial" w:cs="Arial"/>
          <w:b/>
          <w:bCs/>
          <w:lang w:eastAsia="en-US"/>
        </w:rPr>
      </w:pPr>
      <w:r w:rsidRPr="00A92C51">
        <w:rPr>
          <w:rFonts w:ascii="Arial" w:hAnsi="Arial" w:cs="Arial"/>
          <w:b/>
          <w:bCs/>
          <w:lang w:eastAsia="en-US"/>
        </w:rPr>
        <w:fldChar w:fldCharType="begin"/>
      </w:r>
      <w:r w:rsidRPr="00A92C51">
        <w:rPr>
          <w:rFonts w:ascii="Arial" w:hAnsi="Arial" w:cs="Arial"/>
          <w:b/>
          <w:bCs/>
          <w:lang w:eastAsia="en-US"/>
        </w:rPr>
        <w:instrText xml:space="preserve"> REF _Ref115441011 \h  \* MERGEFORMAT </w:instrText>
      </w:r>
      <w:r w:rsidRPr="00A92C51">
        <w:rPr>
          <w:rFonts w:ascii="Arial" w:hAnsi="Arial" w:cs="Arial"/>
          <w:b/>
          <w:bCs/>
          <w:lang w:eastAsia="en-US"/>
        </w:rPr>
      </w:r>
      <w:r w:rsidRPr="00A92C51">
        <w:rPr>
          <w:rFonts w:ascii="Arial" w:hAnsi="Arial" w:cs="Arial"/>
          <w:b/>
          <w:bCs/>
          <w:lang w:eastAsia="en-US"/>
        </w:rPr>
        <w:fldChar w:fldCharType="separate"/>
      </w:r>
      <w:r w:rsidR="00486A7C" w:rsidRPr="00486A7C">
        <w:rPr>
          <w:rFonts w:ascii="Arial" w:hAnsi="Arial" w:cs="Arial"/>
          <w:b/>
          <w:bCs/>
        </w:rPr>
        <w:t xml:space="preserve">Observation </w:t>
      </w:r>
      <w:r w:rsidR="00486A7C" w:rsidRPr="00486A7C">
        <w:rPr>
          <w:rFonts w:ascii="Arial" w:hAnsi="Arial" w:cs="Arial"/>
          <w:b/>
          <w:bCs/>
          <w:noProof/>
        </w:rPr>
        <w:t>1</w:t>
      </w:r>
      <w:r w:rsidR="00486A7C" w:rsidRPr="00486A7C">
        <w:rPr>
          <w:rFonts w:ascii="Arial" w:hAnsi="Arial" w:cs="Arial"/>
          <w:b/>
          <w:bCs/>
        </w:rPr>
        <w:t>: For the case of low network load (0% - 15%) while there are still (frequent) user activities (e.g., VoIP), aligning UE DRX offset for aggregated BS activity can achieve good power saving gain, i.e., &gt;28% for Cat 1 BS and &gt;10% for Cat 2 BS.</w:t>
      </w:r>
      <w:r w:rsidRPr="00A92C51">
        <w:rPr>
          <w:rFonts w:ascii="Arial" w:hAnsi="Arial" w:cs="Arial"/>
          <w:b/>
          <w:bCs/>
          <w:lang w:eastAsia="en-US"/>
        </w:rPr>
        <w:fldChar w:fldCharType="end"/>
      </w:r>
    </w:p>
    <w:p w14:paraId="16B7FED1" w14:textId="15955A8A" w:rsidR="00331FE5" w:rsidRPr="00957657" w:rsidRDefault="00331FE5" w:rsidP="00331FE5">
      <w:pPr>
        <w:spacing w:after="120"/>
        <w:rPr>
          <w:rFonts w:ascii="Arial" w:hAnsi="Arial" w:cs="Arial"/>
          <w:b/>
          <w:bCs/>
          <w:color w:val="0000FF"/>
          <w:lang w:eastAsia="en-US"/>
        </w:rPr>
      </w:pPr>
      <w:r w:rsidRPr="00A92C51">
        <w:rPr>
          <w:rFonts w:ascii="Arial" w:hAnsi="Arial" w:cs="Arial"/>
          <w:b/>
          <w:bCs/>
          <w:lang w:eastAsia="en-US"/>
        </w:rPr>
        <w:br/>
      </w:r>
      <w:r w:rsidRPr="00957657">
        <w:rPr>
          <w:rFonts w:ascii="Arial" w:hAnsi="Arial" w:cs="Arial"/>
          <w:b/>
          <w:bCs/>
          <w:color w:val="0000FF"/>
          <w:lang w:eastAsia="en-US"/>
        </w:rPr>
        <w:fldChar w:fldCharType="begin"/>
      </w:r>
      <w:r w:rsidRPr="00957657">
        <w:rPr>
          <w:rFonts w:ascii="Arial" w:hAnsi="Arial" w:cs="Arial"/>
          <w:b/>
          <w:bCs/>
          <w:color w:val="0000FF"/>
          <w:lang w:eastAsia="en-US"/>
        </w:rPr>
        <w:instrText xml:space="preserve"> REF _Ref115441136 \h  \* MERGEFORMAT </w:instrText>
      </w:r>
      <w:r w:rsidRPr="00957657">
        <w:rPr>
          <w:rFonts w:ascii="Arial" w:hAnsi="Arial" w:cs="Arial"/>
          <w:b/>
          <w:bCs/>
          <w:color w:val="0000FF"/>
          <w:lang w:eastAsia="en-US"/>
        </w:rPr>
      </w:r>
      <w:r w:rsidRPr="00957657">
        <w:rPr>
          <w:rFonts w:ascii="Arial" w:hAnsi="Arial" w:cs="Arial"/>
          <w:b/>
          <w:bCs/>
          <w:color w:val="0000FF"/>
          <w:lang w:eastAsia="en-US"/>
        </w:rPr>
        <w:fldChar w:fldCharType="separate"/>
      </w:r>
      <w:r w:rsidR="00486A7C" w:rsidRPr="00486A7C">
        <w:rPr>
          <w:rFonts w:ascii="Arial" w:hAnsi="Arial" w:cs="Arial"/>
          <w:b/>
          <w:bCs/>
          <w:color w:val="0000FF"/>
          <w:u w:val="single"/>
        </w:rPr>
        <w:t xml:space="preserve">Proposal </w:t>
      </w:r>
      <w:r w:rsidR="00486A7C" w:rsidRPr="00486A7C">
        <w:rPr>
          <w:rFonts w:ascii="Arial" w:hAnsi="Arial" w:cs="Arial"/>
          <w:b/>
          <w:bCs/>
          <w:noProof/>
          <w:color w:val="0000FF"/>
          <w:u w:val="single"/>
        </w:rPr>
        <w:t>1</w:t>
      </w:r>
      <w:r w:rsidR="00486A7C" w:rsidRPr="00486A7C">
        <w:rPr>
          <w:rFonts w:ascii="Arial" w:hAnsi="Arial" w:cs="Arial"/>
          <w:b/>
          <w:bCs/>
          <w:color w:val="0000FF"/>
        </w:rPr>
        <w:t>: Aligning UE DRX offsets in a group-specific or cell-specific manner is recommended for network energy saving</w:t>
      </w:r>
      <w:r w:rsidRPr="00957657">
        <w:rPr>
          <w:rFonts w:ascii="Arial" w:hAnsi="Arial" w:cs="Arial"/>
          <w:b/>
          <w:bCs/>
          <w:color w:val="0000FF"/>
          <w:lang w:eastAsia="en-US"/>
        </w:rPr>
        <w:fldChar w:fldCharType="end"/>
      </w:r>
      <w:r w:rsidR="008F07D1" w:rsidRPr="00957657">
        <w:rPr>
          <w:rFonts w:ascii="Arial" w:hAnsi="Arial" w:cs="Arial"/>
          <w:b/>
          <w:bCs/>
          <w:color w:val="0000FF"/>
          <w:lang w:eastAsia="en-US"/>
        </w:rPr>
        <w:t>.</w:t>
      </w:r>
    </w:p>
    <w:p w14:paraId="33E30339" w14:textId="1B432C50"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_Ref115441019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486A7C" w:rsidRPr="00486A7C">
        <w:rPr>
          <w:rFonts w:ascii="Arial" w:hAnsi="Arial" w:cs="Arial"/>
          <w:b/>
          <w:bCs/>
        </w:rPr>
        <w:t xml:space="preserve">Observation </w:t>
      </w:r>
      <w:r w:rsidR="00486A7C" w:rsidRPr="00486A7C">
        <w:rPr>
          <w:rFonts w:ascii="Arial" w:hAnsi="Arial" w:cs="Arial"/>
          <w:b/>
          <w:bCs/>
          <w:noProof/>
        </w:rPr>
        <w:t>2</w:t>
      </w:r>
      <w:r w:rsidR="00486A7C" w:rsidRPr="00486A7C">
        <w:rPr>
          <w:rFonts w:ascii="Arial" w:hAnsi="Arial" w:cs="Arial"/>
          <w:b/>
          <w:bCs/>
        </w:rPr>
        <w:t xml:space="preserve">: For CA use cases with higher data activity, disabling SSB and/or SIB1 for </w:t>
      </w:r>
      <w:proofErr w:type="spellStart"/>
      <w:r w:rsidR="00486A7C" w:rsidRPr="00486A7C">
        <w:rPr>
          <w:rFonts w:ascii="Arial" w:hAnsi="Arial" w:cs="Arial"/>
          <w:b/>
          <w:bCs/>
        </w:rPr>
        <w:t>SCell</w:t>
      </w:r>
      <w:proofErr w:type="spellEnd"/>
      <w:r w:rsidR="00486A7C" w:rsidRPr="00486A7C">
        <w:rPr>
          <w:rFonts w:ascii="Arial" w:hAnsi="Arial" w:cs="Arial"/>
          <w:b/>
          <w:bCs/>
        </w:rPr>
        <w:t xml:space="preserve"> achieves </w:t>
      </w:r>
      <w:r w:rsidR="00486A7C" w:rsidRPr="00486A7C">
        <w:rPr>
          <w:rFonts w:ascii="Arial" w:hAnsi="Arial" w:cs="Arial"/>
          <w:b/>
          <w:bCs/>
          <w:lang w:eastAsia="zh-TW"/>
        </w:rPr>
        <w:t>very limited energy saving gains, i.e., &lt;8% for Cat 1 BS and &lt; 1% for Cat 2 BS.</w:t>
      </w:r>
      <w:r w:rsidR="00331FE5" w:rsidRPr="00A92C51">
        <w:rPr>
          <w:rFonts w:ascii="Arial" w:hAnsi="Arial" w:cs="Arial"/>
          <w:b/>
          <w:bCs/>
          <w:lang w:eastAsia="en-US"/>
        </w:rPr>
        <w:fldChar w:fldCharType="end"/>
      </w:r>
    </w:p>
    <w:p w14:paraId="21E94E31" w14:textId="3826E0C0" w:rsidR="008F07D1" w:rsidRPr="00957657" w:rsidRDefault="008F07D1" w:rsidP="008F07D1">
      <w:pPr>
        <w:spacing w:after="120"/>
        <w:rPr>
          <w:rFonts w:ascii="Arial" w:hAnsi="Arial" w:cs="Arial"/>
          <w:b/>
          <w:bCs/>
          <w:color w:val="0000FF"/>
          <w:lang w:eastAsia="en-US"/>
        </w:rPr>
      </w:pPr>
      <w:r w:rsidRPr="00A92C51">
        <w:rPr>
          <w:rFonts w:ascii="Arial" w:hAnsi="Arial" w:cs="Arial"/>
          <w:b/>
          <w:bCs/>
          <w:lang w:eastAsia="en-US"/>
        </w:rPr>
        <w:br/>
      </w:r>
      <w:r w:rsidRPr="00957657">
        <w:rPr>
          <w:rFonts w:ascii="Arial" w:hAnsi="Arial" w:cs="Arial"/>
          <w:b/>
          <w:bCs/>
          <w:color w:val="0000FF"/>
          <w:lang w:eastAsia="en-US"/>
        </w:rPr>
        <w:fldChar w:fldCharType="begin"/>
      </w:r>
      <w:r w:rsidRPr="00957657">
        <w:rPr>
          <w:rFonts w:ascii="Arial" w:hAnsi="Arial" w:cs="Arial"/>
          <w:b/>
          <w:bCs/>
          <w:color w:val="0000FF"/>
          <w:lang w:eastAsia="en-US"/>
        </w:rPr>
        <w:instrText xml:space="preserve"> REF _Ref115441144 \h  \* MERGEFORMAT </w:instrText>
      </w:r>
      <w:r w:rsidRPr="00957657">
        <w:rPr>
          <w:rFonts w:ascii="Arial" w:hAnsi="Arial" w:cs="Arial"/>
          <w:b/>
          <w:bCs/>
          <w:color w:val="0000FF"/>
          <w:lang w:eastAsia="en-US"/>
        </w:rPr>
      </w:r>
      <w:r w:rsidRPr="00957657">
        <w:rPr>
          <w:rFonts w:ascii="Arial" w:hAnsi="Arial" w:cs="Arial"/>
          <w:b/>
          <w:bCs/>
          <w:color w:val="0000FF"/>
          <w:lang w:eastAsia="en-US"/>
        </w:rPr>
        <w:fldChar w:fldCharType="separate"/>
      </w:r>
      <w:r w:rsidR="00486A7C" w:rsidRPr="00486A7C">
        <w:rPr>
          <w:rFonts w:ascii="Arial" w:hAnsi="Arial" w:cs="Arial"/>
          <w:b/>
          <w:bCs/>
          <w:color w:val="0000FF"/>
          <w:u w:val="single"/>
        </w:rPr>
        <w:t xml:space="preserve">Proposal </w:t>
      </w:r>
      <w:r w:rsidR="00486A7C" w:rsidRPr="00486A7C">
        <w:rPr>
          <w:rFonts w:ascii="Arial" w:hAnsi="Arial" w:cs="Arial"/>
          <w:b/>
          <w:bCs/>
          <w:noProof/>
          <w:color w:val="0000FF"/>
          <w:u w:val="single"/>
        </w:rPr>
        <w:t>2</w:t>
      </w:r>
      <w:r w:rsidR="00486A7C" w:rsidRPr="00486A7C">
        <w:rPr>
          <w:rFonts w:ascii="Arial" w:hAnsi="Arial" w:cs="Arial"/>
          <w:b/>
          <w:bCs/>
          <w:color w:val="0000FF"/>
        </w:rPr>
        <w:t xml:space="preserve">: Disabling SSB and/or SIB1 for </w:t>
      </w:r>
      <w:proofErr w:type="spellStart"/>
      <w:r w:rsidR="00486A7C" w:rsidRPr="00486A7C">
        <w:rPr>
          <w:rFonts w:ascii="Arial" w:hAnsi="Arial" w:cs="Arial"/>
          <w:b/>
          <w:bCs/>
          <w:color w:val="0000FF"/>
        </w:rPr>
        <w:t>SCell</w:t>
      </w:r>
      <w:proofErr w:type="spellEnd"/>
      <w:r w:rsidR="00486A7C" w:rsidRPr="00486A7C">
        <w:rPr>
          <w:rFonts w:ascii="Arial" w:hAnsi="Arial" w:cs="Arial"/>
          <w:b/>
          <w:bCs/>
          <w:color w:val="0000FF"/>
        </w:rPr>
        <w:t xml:space="preserve"> is </w:t>
      </w:r>
      <w:r w:rsidR="00486A7C" w:rsidRPr="00486A7C">
        <w:rPr>
          <w:rFonts w:ascii="Arial" w:hAnsi="Arial" w:cs="Arial"/>
          <w:b/>
          <w:bCs/>
          <w:color w:val="FF0000"/>
          <w:u w:val="single"/>
        </w:rPr>
        <w:t>NOT</w:t>
      </w:r>
      <w:r w:rsidR="00486A7C" w:rsidRPr="00486A7C">
        <w:rPr>
          <w:rFonts w:ascii="Arial" w:hAnsi="Arial" w:cs="Arial"/>
          <w:b/>
          <w:bCs/>
          <w:color w:val="0000FF"/>
        </w:rPr>
        <w:t xml:space="preserve"> pursued for network energy saving</w:t>
      </w:r>
      <w:r w:rsidRPr="00957657">
        <w:rPr>
          <w:rFonts w:ascii="Arial" w:hAnsi="Arial" w:cs="Arial"/>
          <w:b/>
          <w:bCs/>
          <w:color w:val="0000FF"/>
          <w:lang w:eastAsia="en-US"/>
        </w:rPr>
        <w:fldChar w:fldCharType="end"/>
      </w:r>
      <w:r w:rsidRPr="00957657">
        <w:rPr>
          <w:rFonts w:ascii="Arial" w:hAnsi="Arial" w:cs="Arial"/>
          <w:b/>
          <w:bCs/>
          <w:color w:val="0000FF"/>
          <w:lang w:eastAsia="en-US"/>
        </w:rPr>
        <w:t>.</w:t>
      </w:r>
    </w:p>
    <w:p w14:paraId="5C0785C0" w14:textId="77777777" w:rsidR="00486A7C" w:rsidRPr="00486A7C" w:rsidRDefault="008F07D1" w:rsidP="00486A7C">
      <w:pPr>
        <w:pStyle w:val="a3"/>
        <w:spacing w:after="120"/>
        <w:jc w:val="left"/>
        <w:rPr>
          <w:rFonts w:ascii="Arial" w:hAnsi="Arial" w:cs="Arial" w:hint="eastAsia"/>
          <w:color w:val="0000FF"/>
          <w:lang w:eastAsia="zh-TW"/>
        </w:rPr>
      </w:pPr>
      <w:r w:rsidRPr="00A92C51">
        <w:rPr>
          <w:rFonts w:ascii="Arial" w:hAnsi="Arial" w:cs="Arial"/>
          <w:lang w:eastAsia="en-US"/>
        </w:rPr>
        <w:br/>
      </w:r>
      <w:r w:rsidR="00486A7C" w:rsidRPr="00486A7C">
        <w:rPr>
          <w:rFonts w:ascii="Arial" w:hAnsi="Arial" w:cs="Arial"/>
          <w:color w:val="0000FF"/>
          <w:u w:val="single"/>
        </w:rPr>
        <w:t xml:space="preserve">Proposal </w:t>
      </w:r>
      <w:r w:rsidR="00486A7C" w:rsidRPr="00486A7C">
        <w:rPr>
          <w:rFonts w:ascii="Arial" w:hAnsi="Arial" w:cs="Arial"/>
          <w:color w:val="0000FF"/>
          <w:u w:val="single"/>
        </w:rPr>
        <w:fldChar w:fldCharType="begin"/>
      </w:r>
      <w:r w:rsidR="00486A7C" w:rsidRPr="00486A7C">
        <w:rPr>
          <w:rFonts w:ascii="Arial" w:hAnsi="Arial" w:cs="Arial"/>
          <w:color w:val="0000FF"/>
          <w:u w:val="single"/>
        </w:rPr>
        <w:instrText xml:space="preserve"> SEQ Proposal \* ARABIC </w:instrText>
      </w:r>
      <w:r w:rsidR="00486A7C" w:rsidRPr="00486A7C">
        <w:rPr>
          <w:rFonts w:ascii="Arial" w:hAnsi="Arial" w:cs="Arial"/>
          <w:color w:val="0000FF"/>
          <w:u w:val="single"/>
        </w:rPr>
        <w:fldChar w:fldCharType="separate"/>
      </w:r>
      <w:r w:rsidR="00486A7C" w:rsidRPr="00486A7C">
        <w:rPr>
          <w:rFonts w:ascii="Arial" w:hAnsi="Arial" w:cs="Arial"/>
          <w:noProof/>
          <w:color w:val="0000FF"/>
          <w:u w:val="single"/>
        </w:rPr>
        <w:t>3</w:t>
      </w:r>
      <w:r w:rsidR="00486A7C" w:rsidRPr="00486A7C">
        <w:rPr>
          <w:rFonts w:ascii="Arial" w:hAnsi="Arial" w:cs="Arial"/>
          <w:color w:val="0000FF"/>
          <w:u w:val="single"/>
        </w:rPr>
        <w:fldChar w:fldCharType="end"/>
      </w:r>
      <w:r w:rsidR="00486A7C" w:rsidRPr="00486A7C">
        <w:rPr>
          <w:rFonts w:ascii="Arial" w:hAnsi="Arial" w:cs="Arial"/>
          <w:color w:val="0000FF"/>
        </w:rPr>
        <w:t xml:space="preserve">: </w:t>
      </w:r>
      <w:r w:rsidR="00486A7C" w:rsidRPr="00486A7C">
        <w:rPr>
          <w:rFonts w:ascii="Arial" w:hAnsi="Arial" w:cs="Arial" w:hint="eastAsia"/>
          <w:color w:val="0000FF"/>
          <w:lang w:eastAsia="zh-TW"/>
        </w:rPr>
        <w:t>En</w:t>
      </w:r>
      <w:r w:rsidR="00486A7C" w:rsidRPr="00486A7C">
        <w:rPr>
          <w:rFonts w:ascii="Arial" w:hAnsi="Arial" w:cs="Arial"/>
          <w:color w:val="0000FF"/>
          <w:lang w:eastAsia="zh-TW"/>
        </w:rPr>
        <w:t>hancements to enable UE group-common or cell-specific BWP configuration and /or switching is recommended for network energy saving.</w:t>
      </w:r>
    </w:p>
    <w:p w14:paraId="07183642" w14:textId="27A30E43" w:rsidR="00331FE5" w:rsidRPr="00A92C51" w:rsidRDefault="00331FE5" w:rsidP="00486A7C">
      <w:pPr>
        <w:pStyle w:val="a3"/>
        <w:spacing w:after="120"/>
        <w:jc w:val="left"/>
        <w:rPr>
          <w:rFonts w:ascii="Arial" w:hAnsi="Arial" w:cs="Arial"/>
          <w:b w:val="0"/>
          <w:bCs w:val="0"/>
          <w:lang w:eastAsia="en-US"/>
        </w:rPr>
      </w:pPr>
      <w:r w:rsidRPr="00A92C51">
        <w:rPr>
          <w:rFonts w:ascii="Arial" w:hAnsi="Arial" w:cs="Arial"/>
          <w:b w:val="0"/>
          <w:bCs w:val="0"/>
          <w:lang w:eastAsia="en-US"/>
        </w:rPr>
        <w:fldChar w:fldCharType="begin"/>
      </w:r>
      <w:r w:rsidRPr="00A92C51">
        <w:rPr>
          <w:rFonts w:ascii="Arial" w:hAnsi="Arial" w:cs="Arial"/>
          <w:lang w:eastAsia="en-US"/>
        </w:rPr>
        <w:instrText xml:space="preserve"> REF _Ref115441024 \h  \* MERGEFORMAT </w:instrText>
      </w:r>
      <w:r w:rsidRPr="00A92C51">
        <w:rPr>
          <w:rFonts w:ascii="Arial" w:hAnsi="Arial" w:cs="Arial"/>
          <w:b w:val="0"/>
          <w:bCs w:val="0"/>
          <w:lang w:eastAsia="en-US"/>
        </w:rPr>
      </w:r>
      <w:r w:rsidRPr="00A92C51">
        <w:rPr>
          <w:rFonts w:ascii="Arial" w:hAnsi="Arial" w:cs="Arial"/>
          <w:b w:val="0"/>
          <w:bCs w:val="0"/>
          <w:lang w:eastAsia="en-US"/>
        </w:rPr>
        <w:fldChar w:fldCharType="separate"/>
      </w:r>
      <w:r w:rsidR="00486A7C" w:rsidRPr="00486A7C">
        <w:rPr>
          <w:rFonts w:ascii="Arial" w:hAnsi="Arial" w:cs="Arial"/>
        </w:rPr>
        <w:br/>
        <w:t>Observation</w:t>
      </w:r>
      <w:r w:rsidR="00486A7C" w:rsidRPr="00486A7C">
        <w:rPr>
          <w:rFonts w:ascii="Arial" w:hAnsi="Arial" w:cs="Arial"/>
          <w:noProof/>
        </w:rPr>
        <w:t xml:space="preserve"> </w:t>
      </w:r>
      <w:r w:rsidR="00486A7C" w:rsidRPr="00486A7C">
        <w:rPr>
          <w:rFonts w:ascii="Arial" w:hAnsi="Arial" w:cs="Arial"/>
        </w:rPr>
        <w:t>3: For the NW scenario with light load (15% - 30%), reducing #TxRU from 64 to 32 can bring 15.8% and 16.3% network energy saving gain, respectively, for Cat 1 BS and Cat 2 BS, subject to 4.8% increment in average data packet latency. Further reducing #TxRU to 16 only bring &lt;6% additional energy saving gain while causing &gt;15% data latency increment</w:t>
      </w:r>
      <w:r w:rsidR="00486A7C" w:rsidRPr="00A92C51">
        <w:rPr>
          <w:rFonts w:ascii="Arial" w:hAnsi="Arial" w:cs="Arial"/>
        </w:rPr>
        <w:t>.</w:t>
      </w:r>
      <w:r w:rsidRPr="00A92C51">
        <w:rPr>
          <w:rFonts w:ascii="Arial" w:hAnsi="Arial" w:cs="Arial"/>
          <w:b w:val="0"/>
          <w:bCs w:val="0"/>
          <w:lang w:eastAsia="en-US"/>
        </w:rPr>
        <w:fldChar w:fldCharType="end"/>
      </w:r>
    </w:p>
    <w:p w14:paraId="2102D653" w14:textId="0E616D86"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_Ref115441028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486A7C" w:rsidRPr="00486A7C">
        <w:rPr>
          <w:rFonts w:ascii="Arial" w:hAnsi="Arial" w:cs="Arial"/>
          <w:b/>
          <w:bCs/>
        </w:rPr>
        <w:t xml:space="preserve">Observation </w:t>
      </w:r>
      <w:r w:rsidR="00486A7C" w:rsidRPr="00486A7C">
        <w:rPr>
          <w:rFonts w:ascii="Arial" w:hAnsi="Arial" w:cs="Arial"/>
          <w:b/>
          <w:bCs/>
          <w:noProof/>
        </w:rPr>
        <w:t>4</w:t>
      </w:r>
      <w:r w:rsidR="00486A7C" w:rsidRPr="00486A7C">
        <w:rPr>
          <w:rFonts w:ascii="Arial" w:hAnsi="Arial" w:cs="Arial"/>
          <w:b/>
          <w:bCs/>
        </w:rPr>
        <w:t xml:space="preserve">: For the NW scenario with medium load (30% - 50%), reducing #TxRU from 64 to 32 can bring 25.3% and 26.8% network energy saving gain, respectively, for Cat 1 BS and Cat 2 BS, </w:t>
      </w:r>
      <w:r w:rsidR="00486A7C" w:rsidRPr="00486A7C">
        <w:rPr>
          <w:rFonts w:ascii="Arial" w:hAnsi="Arial" w:cs="Arial"/>
          <w:b/>
          <w:bCs/>
        </w:rPr>
        <w:lastRenderedPageBreak/>
        <w:t>subject to 6.8% increment in average data packet latency. Further reducing #TxRU to 16 only bring &lt;10% additional energy saving gain while causing &gt;70% data latency increment.</w:t>
      </w:r>
      <w:r w:rsidR="00331FE5" w:rsidRPr="00A92C51">
        <w:rPr>
          <w:rFonts w:ascii="Arial" w:hAnsi="Arial" w:cs="Arial"/>
          <w:b/>
          <w:bCs/>
          <w:lang w:eastAsia="en-US"/>
        </w:rPr>
        <w:fldChar w:fldCharType="end"/>
      </w:r>
    </w:p>
    <w:p w14:paraId="22C041B1" w14:textId="58DC8D28" w:rsidR="008F07D1" w:rsidRPr="00A92C51" w:rsidRDefault="008F07D1" w:rsidP="008F07D1">
      <w:pPr>
        <w:spacing w:after="120"/>
        <w:rPr>
          <w:rFonts w:ascii="Arial" w:hAnsi="Arial" w:cs="Arial"/>
          <w:b/>
          <w:bCs/>
          <w:lang w:eastAsia="en-US"/>
        </w:rPr>
      </w:pPr>
      <w:r w:rsidRPr="00A92C51">
        <w:rPr>
          <w:rFonts w:ascii="Arial" w:hAnsi="Arial" w:cs="Arial"/>
          <w:b/>
          <w:bCs/>
          <w:lang w:eastAsia="en-US"/>
        </w:rPr>
        <w:br/>
      </w:r>
      <w:r w:rsidRPr="00A92C51">
        <w:rPr>
          <w:rFonts w:ascii="Arial" w:hAnsi="Arial" w:cs="Arial"/>
          <w:b/>
          <w:bCs/>
          <w:lang w:eastAsia="en-US"/>
        </w:rPr>
        <w:fldChar w:fldCharType="begin"/>
      </w:r>
      <w:r w:rsidRPr="00A92C51">
        <w:rPr>
          <w:rFonts w:ascii="Arial" w:hAnsi="Arial" w:cs="Arial"/>
          <w:b/>
          <w:bCs/>
          <w:lang w:eastAsia="en-US"/>
        </w:rPr>
        <w:instrText xml:space="preserve"> REF _Ref115441149 \h  \* MERGEFORMAT </w:instrText>
      </w:r>
      <w:r w:rsidRPr="00A92C51">
        <w:rPr>
          <w:rFonts w:ascii="Arial" w:hAnsi="Arial" w:cs="Arial"/>
          <w:b/>
          <w:bCs/>
          <w:lang w:eastAsia="en-US"/>
        </w:rPr>
      </w:r>
      <w:r w:rsidRPr="00A92C51">
        <w:rPr>
          <w:rFonts w:ascii="Arial" w:hAnsi="Arial" w:cs="Arial"/>
          <w:b/>
          <w:bCs/>
          <w:lang w:eastAsia="en-US"/>
        </w:rPr>
        <w:fldChar w:fldCharType="separate"/>
      </w:r>
      <w:r w:rsidR="00486A7C" w:rsidRPr="00486A7C">
        <w:rPr>
          <w:rFonts w:ascii="Arial" w:hAnsi="Arial" w:cs="Arial"/>
          <w:b/>
          <w:bCs/>
          <w:u w:val="single"/>
        </w:rPr>
        <w:t xml:space="preserve">Proposal </w:t>
      </w:r>
      <w:r w:rsidR="00486A7C" w:rsidRPr="00486A7C">
        <w:rPr>
          <w:rFonts w:ascii="Arial" w:hAnsi="Arial" w:cs="Arial"/>
          <w:b/>
          <w:bCs/>
          <w:noProof/>
          <w:u w:val="single"/>
        </w:rPr>
        <w:t>4</w:t>
      </w:r>
      <w:r w:rsidR="00486A7C" w:rsidRPr="00486A7C">
        <w:rPr>
          <w:rFonts w:ascii="Arial" w:hAnsi="Arial" w:cs="Arial"/>
          <w:b/>
          <w:bCs/>
        </w:rPr>
        <w:t>: Reducing #TxRU by a limited factor is recommended for network energy saving.</w:t>
      </w:r>
      <w:r w:rsidRPr="00A92C51">
        <w:rPr>
          <w:rFonts w:ascii="Arial" w:hAnsi="Arial" w:cs="Arial"/>
          <w:b/>
          <w:bCs/>
          <w:lang w:eastAsia="en-US"/>
        </w:rPr>
        <w:fldChar w:fldCharType="end"/>
      </w:r>
    </w:p>
    <w:p w14:paraId="07C9C8AD" w14:textId="0D577C58" w:rsidR="008F07D1" w:rsidRPr="00957657" w:rsidRDefault="008F07D1" w:rsidP="008F07D1">
      <w:pPr>
        <w:spacing w:after="0"/>
        <w:rPr>
          <w:rFonts w:ascii="Arial" w:hAnsi="Arial" w:cs="Arial"/>
          <w:b/>
          <w:bCs/>
          <w:color w:val="0000FF"/>
          <w:lang w:eastAsia="en-US"/>
        </w:rPr>
      </w:pPr>
      <w:r w:rsidRPr="00A92C51">
        <w:rPr>
          <w:rFonts w:ascii="Arial" w:hAnsi="Arial" w:cs="Arial"/>
          <w:b/>
          <w:bCs/>
          <w:lang w:eastAsia="en-US"/>
        </w:rPr>
        <w:br/>
      </w:r>
      <w:r w:rsidRPr="00957657">
        <w:rPr>
          <w:rFonts w:ascii="Arial" w:hAnsi="Arial" w:cs="Arial"/>
          <w:b/>
          <w:bCs/>
          <w:color w:val="0000FF"/>
          <w:lang w:eastAsia="en-US"/>
        </w:rPr>
        <w:fldChar w:fldCharType="begin"/>
      </w:r>
      <w:r w:rsidRPr="00957657">
        <w:rPr>
          <w:rFonts w:ascii="Arial" w:hAnsi="Arial" w:cs="Arial"/>
          <w:b/>
          <w:bCs/>
          <w:color w:val="0000FF"/>
          <w:lang w:eastAsia="en-US"/>
        </w:rPr>
        <w:instrText xml:space="preserve"> REF _Ref115441161 \h  \* MERGEFORMAT </w:instrText>
      </w:r>
      <w:r w:rsidRPr="00957657">
        <w:rPr>
          <w:rFonts w:ascii="Arial" w:hAnsi="Arial" w:cs="Arial"/>
          <w:b/>
          <w:bCs/>
          <w:color w:val="0000FF"/>
          <w:lang w:eastAsia="en-US"/>
        </w:rPr>
      </w:r>
      <w:r w:rsidRPr="00957657">
        <w:rPr>
          <w:rFonts w:ascii="Arial" w:hAnsi="Arial" w:cs="Arial"/>
          <w:b/>
          <w:bCs/>
          <w:color w:val="0000FF"/>
          <w:lang w:eastAsia="en-US"/>
        </w:rPr>
        <w:fldChar w:fldCharType="separate"/>
      </w:r>
      <w:r w:rsidR="00486A7C" w:rsidRPr="00486A7C">
        <w:rPr>
          <w:rFonts w:ascii="Arial" w:hAnsi="Arial" w:cs="Arial"/>
          <w:b/>
          <w:bCs/>
          <w:color w:val="0000FF"/>
          <w:u w:val="single"/>
        </w:rPr>
        <w:t xml:space="preserve">Proposal </w:t>
      </w:r>
      <w:r w:rsidR="00486A7C" w:rsidRPr="00486A7C">
        <w:rPr>
          <w:rFonts w:ascii="Arial" w:hAnsi="Arial" w:cs="Arial"/>
          <w:b/>
          <w:bCs/>
          <w:noProof/>
          <w:color w:val="0000FF"/>
          <w:u w:val="single"/>
        </w:rPr>
        <w:t>5</w:t>
      </w:r>
      <w:r w:rsidR="00486A7C" w:rsidRPr="00486A7C">
        <w:rPr>
          <w:rFonts w:ascii="Arial" w:hAnsi="Arial" w:cs="Arial"/>
          <w:b/>
          <w:bCs/>
          <w:color w:val="0000FF"/>
        </w:rPr>
        <w:t xml:space="preserve">: Further investigate how to extend BWP framework to </w:t>
      </w:r>
      <w:r w:rsidR="00486A7C" w:rsidRPr="00486A7C">
        <w:rPr>
          <w:rFonts w:ascii="Arial" w:hAnsi="Arial" w:cs="Arial"/>
          <w:b/>
          <w:bCs/>
          <w:color w:val="0000FF"/>
          <w:lang w:val="en-GB" w:eastAsia="zh-TW"/>
        </w:rPr>
        <w:t>accommodate changing #TxRU in a UE-group-specific or cell-specific manner</w:t>
      </w:r>
      <w:r w:rsidRPr="00957657">
        <w:rPr>
          <w:rFonts w:ascii="Arial" w:hAnsi="Arial" w:cs="Arial"/>
          <w:b/>
          <w:bCs/>
          <w:color w:val="0000FF"/>
          <w:lang w:eastAsia="en-US"/>
        </w:rPr>
        <w:fldChar w:fldCharType="end"/>
      </w:r>
      <w:r w:rsidRPr="00957657">
        <w:rPr>
          <w:rFonts w:ascii="Arial" w:hAnsi="Arial" w:cs="Arial"/>
          <w:b/>
          <w:bCs/>
          <w:color w:val="0000FF"/>
          <w:lang w:eastAsia="en-US"/>
        </w:rPr>
        <w:t>.</w:t>
      </w:r>
    </w:p>
    <w:p w14:paraId="03AC5197" w14:textId="77777777" w:rsidR="008F07D1" w:rsidRPr="00957657" w:rsidRDefault="008F07D1" w:rsidP="008F07D1">
      <w:pPr>
        <w:pStyle w:val="a7"/>
        <w:numPr>
          <w:ilvl w:val="0"/>
          <w:numId w:val="26"/>
        </w:numPr>
        <w:spacing w:after="120"/>
        <w:rPr>
          <w:rFonts w:ascii="Arial" w:hAnsi="Arial" w:cs="Arial"/>
          <w:b/>
          <w:bCs/>
          <w:color w:val="0000FF"/>
          <w:szCs w:val="20"/>
          <w:lang w:val="en-GB" w:eastAsia="zh-TW"/>
        </w:rPr>
      </w:pPr>
      <w:r w:rsidRPr="00957657">
        <w:rPr>
          <w:rFonts w:ascii="Arial" w:hAnsi="Arial" w:cs="Arial"/>
          <w:b/>
          <w:bCs/>
          <w:color w:val="0000FF"/>
          <w:szCs w:val="20"/>
          <w:lang w:val="en-GB" w:eastAsia="zh-TW"/>
        </w:rPr>
        <w:t>At least CSI-RS and CSI reporting related settings should be adapted accordingly</w:t>
      </w:r>
    </w:p>
    <w:p w14:paraId="7A06541A" w14:textId="365341DC" w:rsidR="00331FE5" w:rsidRPr="00A92C51" w:rsidRDefault="008F07D1" w:rsidP="00331FE5">
      <w:pPr>
        <w:spacing w:after="120"/>
        <w:rPr>
          <w:rFonts w:ascii="Arial" w:hAnsi="Arial" w:cs="Arial"/>
          <w:b/>
          <w:bCs/>
          <w:lang w:eastAsia="en-US"/>
        </w:rPr>
      </w:pPr>
      <w:r w:rsidRPr="00A92C51">
        <w:rPr>
          <w:rFonts w:ascii="Arial" w:hAnsi="Arial" w:cs="Arial"/>
          <w:b/>
          <w:bCs/>
          <w:lang w:val="en-GB"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_Ref115441032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486A7C" w:rsidRPr="00486A7C">
        <w:rPr>
          <w:rFonts w:ascii="Arial" w:hAnsi="Arial" w:cs="Arial"/>
          <w:b/>
          <w:bCs/>
        </w:rPr>
        <w:t xml:space="preserve">Observation </w:t>
      </w:r>
      <w:r w:rsidR="00486A7C" w:rsidRPr="00486A7C">
        <w:rPr>
          <w:rFonts w:ascii="Arial" w:hAnsi="Arial" w:cs="Arial"/>
          <w:b/>
          <w:bCs/>
          <w:noProof/>
        </w:rPr>
        <w:t>5</w:t>
      </w:r>
      <w:r w:rsidR="00486A7C" w:rsidRPr="00486A7C">
        <w:rPr>
          <w:rFonts w:ascii="Arial" w:hAnsi="Arial" w:cs="Arial"/>
          <w:b/>
          <w:bCs/>
        </w:rPr>
        <w:t xml:space="preserve">: For the NW scenario with light load (15% - 30%), reducing PDSCH power/PSD-level by 6dB can bring 17% </w:t>
      </w:r>
      <w:proofErr w:type="spellStart"/>
      <w:r w:rsidR="00486A7C" w:rsidRPr="00486A7C">
        <w:rPr>
          <w:rFonts w:ascii="Arial" w:hAnsi="Arial" w:cs="Arial"/>
          <w:b/>
          <w:bCs/>
        </w:rPr>
        <w:t>netowrk</w:t>
      </w:r>
      <w:proofErr w:type="spellEnd"/>
      <w:r w:rsidR="00486A7C" w:rsidRPr="00486A7C">
        <w:rPr>
          <w:rFonts w:ascii="Arial" w:hAnsi="Arial" w:cs="Arial"/>
          <w:b/>
          <w:bCs/>
        </w:rPr>
        <w:t xml:space="preserve"> energy saving gain for Cat 1 BS and Cat 2 BS, subject to 6% increment in average data packet latency. On the other hand, further PDSCH power/PSD-level reduction brings ≤1% additional energy saving gain while causing ≥6% data latency </w:t>
      </w:r>
      <w:r w:rsidR="00486A7C" w:rsidRPr="00A92C51">
        <w:rPr>
          <w:rFonts w:ascii="Arial" w:hAnsi="Arial" w:cs="Arial"/>
        </w:rPr>
        <w:t>increment.</w:t>
      </w:r>
      <w:r w:rsidR="00331FE5" w:rsidRPr="00A92C51">
        <w:rPr>
          <w:rFonts w:ascii="Arial" w:hAnsi="Arial" w:cs="Arial"/>
          <w:b/>
          <w:bCs/>
          <w:lang w:eastAsia="en-US"/>
        </w:rPr>
        <w:fldChar w:fldCharType="end"/>
      </w:r>
    </w:p>
    <w:p w14:paraId="54486D67" w14:textId="218F0B14"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_Ref115441124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486A7C" w:rsidRPr="00486A7C">
        <w:rPr>
          <w:rFonts w:ascii="Arial" w:hAnsi="Arial" w:cs="Arial"/>
          <w:b/>
          <w:bCs/>
        </w:rPr>
        <w:t xml:space="preserve">Observation </w:t>
      </w:r>
      <w:r w:rsidR="00486A7C" w:rsidRPr="00486A7C">
        <w:rPr>
          <w:rFonts w:ascii="Arial" w:hAnsi="Arial" w:cs="Arial"/>
          <w:b/>
          <w:bCs/>
          <w:noProof/>
        </w:rPr>
        <w:t>6</w:t>
      </w:r>
      <w:r w:rsidR="00486A7C" w:rsidRPr="00486A7C">
        <w:rPr>
          <w:rFonts w:ascii="Arial" w:hAnsi="Arial" w:cs="Arial"/>
          <w:b/>
          <w:bCs/>
        </w:rPr>
        <w:t xml:space="preserve">: For the NW scenario with medium load (30% - 50%), reducing PDSCH power/PSD-level by 6dB can bring ≥26% network energy saving gain for Cat 1 BS and Cat 2 BS, subject to 10% increment in average data packet latency. On the other hand, further PDSCH power/PSD-level reduction brings ≤3% additional energy saving gain while causing ≥14% data latency </w:t>
      </w:r>
      <w:r w:rsidR="00486A7C" w:rsidRPr="00A92C51">
        <w:rPr>
          <w:rFonts w:ascii="Arial" w:hAnsi="Arial" w:cs="Arial"/>
        </w:rPr>
        <w:t>increment.</w:t>
      </w:r>
      <w:r w:rsidR="00331FE5" w:rsidRPr="00A92C51">
        <w:rPr>
          <w:rFonts w:ascii="Arial" w:hAnsi="Arial" w:cs="Arial"/>
          <w:b/>
          <w:bCs/>
          <w:lang w:eastAsia="en-US"/>
        </w:rPr>
        <w:fldChar w:fldCharType="end"/>
      </w:r>
    </w:p>
    <w:p w14:paraId="0615A3FD" w14:textId="3C05A210"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_Ref115441166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486A7C" w:rsidRPr="00486A7C">
        <w:rPr>
          <w:rFonts w:ascii="Arial" w:hAnsi="Arial" w:cs="Arial"/>
          <w:b/>
          <w:bCs/>
          <w:u w:val="single"/>
        </w:rPr>
        <w:t xml:space="preserve">Proposal </w:t>
      </w:r>
      <w:r w:rsidR="00486A7C" w:rsidRPr="00486A7C">
        <w:rPr>
          <w:rFonts w:ascii="Arial" w:hAnsi="Arial" w:cs="Arial"/>
          <w:b/>
          <w:bCs/>
          <w:noProof/>
          <w:u w:val="single"/>
        </w:rPr>
        <w:t>6</w:t>
      </w:r>
      <w:r w:rsidR="00486A7C" w:rsidRPr="00486A7C">
        <w:rPr>
          <w:rFonts w:ascii="Arial" w:hAnsi="Arial" w:cs="Arial"/>
          <w:b/>
          <w:bCs/>
        </w:rPr>
        <w:t>: Reducing PDSCH power/PSD-level by a limited factor is recommended for network energy saving.</w:t>
      </w:r>
      <w:r w:rsidR="00331FE5" w:rsidRPr="00A92C51">
        <w:rPr>
          <w:rFonts w:ascii="Arial" w:hAnsi="Arial" w:cs="Arial"/>
          <w:b/>
          <w:bCs/>
          <w:lang w:eastAsia="en-US"/>
        </w:rPr>
        <w:fldChar w:fldCharType="end"/>
      </w:r>
    </w:p>
    <w:p w14:paraId="3AC1B7AC" w14:textId="316DAC9B" w:rsidR="00331FE5" w:rsidRPr="00957657" w:rsidRDefault="008F07D1" w:rsidP="00331FE5">
      <w:pPr>
        <w:spacing w:after="120"/>
        <w:rPr>
          <w:rFonts w:ascii="Arial" w:hAnsi="Arial" w:cs="Arial"/>
          <w:b/>
          <w:bCs/>
          <w:color w:val="0000FF"/>
          <w:lang w:eastAsia="en-US"/>
        </w:rPr>
      </w:pPr>
      <w:r w:rsidRPr="00A92C51">
        <w:rPr>
          <w:rFonts w:ascii="Arial" w:hAnsi="Arial" w:cs="Arial"/>
          <w:b/>
          <w:bCs/>
          <w:lang w:eastAsia="en-US"/>
        </w:rPr>
        <w:br/>
      </w:r>
      <w:r w:rsidR="00331FE5" w:rsidRPr="00957657">
        <w:rPr>
          <w:rFonts w:ascii="Arial" w:hAnsi="Arial" w:cs="Arial"/>
          <w:b/>
          <w:bCs/>
          <w:color w:val="0000FF"/>
          <w:lang w:eastAsia="en-US"/>
        </w:rPr>
        <w:fldChar w:fldCharType="begin"/>
      </w:r>
      <w:r w:rsidR="00331FE5" w:rsidRPr="00957657">
        <w:rPr>
          <w:rFonts w:ascii="Arial" w:hAnsi="Arial" w:cs="Arial"/>
          <w:b/>
          <w:bCs/>
          <w:color w:val="0000FF"/>
          <w:lang w:eastAsia="en-US"/>
        </w:rPr>
        <w:instrText xml:space="preserve"> REF _Ref115441170 \h  \* MERGEFORMAT </w:instrText>
      </w:r>
      <w:r w:rsidR="00331FE5" w:rsidRPr="00957657">
        <w:rPr>
          <w:rFonts w:ascii="Arial" w:hAnsi="Arial" w:cs="Arial"/>
          <w:b/>
          <w:bCs/>
          <w:color w:val="0000FF"/>
          <w:lang w:eastAsia="en-US"/>
        </w:rPr>
      </w:r>
      <w:r w:rsidR="00331FE5" w:rsidRPr="00957657">
        <w:rPr>
          <w:rFonts w:ascii="Arial" w:hAnsi="Arial" w:cs="Arial"/>
          <w:b/>
          <w:bCs/>
          <w:color w:val="0000FF"/>
          <w:lang w:eastAsia="en-US"/>
        </w:rPr>
        <w:fldChar w:fldCharType="separate"/>
      </w:r>
      <w:r w:rsidR="00486A7C" w:rsidRPr="00486A7C">
        <w:rPr>
          <w:rFonts w:ascii="Arial" w:hAnsi="Arial" w:cs="Arial"/>
          <w:b/>
          <w:bCs/>
          <w:color w:val="0000FF"/>
          <w:u w:val="single"/>
        </w:rPr>
        <w:t xml:space="preserve">Proposal </w:t>
      </w:r>
      <w:r w:rsidR="00486A7C" w:rsidRPr="00486A7C">
        <w:rPr>
          <w:rFonts w:ascii="Arial" w:hAnsi="Arial" w:cs="Arial"/>
          <w:b/>
          <w:bCs/>
          <w:noProof/>
          <w:color w:val="0000FF"/>
          <w:u w:val="single"/>
        </w:rPr>
        <w:t>7</w:t>
      </w:r>
      <w:r w:rsidR="00486A7C" w:rsidRPr="00486A7C">
        <w:rPr>
          <w:rFonts w:ascii="Arial" w:hAnsi="Arial" w:cs="Arial"/>
          <w:b/>
          <w:bCs/>
          <w:color w:val="0000FF"/>
        </w:rPr>
        <w:t xml:space="preserve">: Further investigate how to extend BWP framework to </w:t>
      </w:r>
      <w:r w:rsidR="00486A7C" w:rsidRPr="00486A7C">
        <w:rPr>
          <w:rFonts w:ascii="Arial" w:hAnsi="Arial" w:cs="Arial"/>
          <w:b/>
          <w:bCs/>
          <w:color w:val="0000FF"/>
          <w:lang w:val="en-GB" w:eastAsia="zh-TW"/>
        </w:rPr>
        <w:t>accommodate changing PDSCH power/PSD-level in a UE-group-specific or cell-specific manner</w:t>
      </w:r>
      <w:r w:rsidR="00331FE5" w:rsidRPr="00957657">
        <w:rPr>
          <w:rFonts w:ascii="Arial" w:hAnsi="Arial" w:cs="Arial"/>
          <w:b/>
          <w:bCs/>
          <w:color w:val="0000FF"/>
          <w:lang w:eastAsia="en-US"/>
        </w:rPr>
        <w:fldChar w:fldCharType="end"/>
      </w:r>
      <w:r w:rsidRPr="00957657">
        <w:rPr>
          <w:rFonts w:ascii="Arial" w:hAnsi="Arial" w:cs="Arial"/>
          <w:b/>
          <w:bCs/>
          <w:color w:val="0000FF"/>
          <w:lang w:eastAsia="en-US"/>
        </w:rPr>
        <w:t>.</w:t>
      </w:r>
    </w:p>
    <w:p w14:paraId="230A5464" w14:textId="3E674F5F" w:rsidR="00331FE5" w:rsidRPr="00957657" w:rsidRDefault="008F07D1" w:rsidP="00331FE5">
      <w:pPr>
        <w:spacing w:after="120"/>
        <w:rPr>
          <w:rFonts w:ascii="Arial" w:hAnsi="Arial" w:cs="Arial"/>
          <w:b/>
          <w:bCs/>
          <w:color w:val="0000FF"/>
          <w:lang w:eastAsia="en-US"/>
        </w:rPr>
      </w:pPr>
      <w:r w:rsidRPr="00A92C51">
        <w:rPr>
          <w:rFonts w:ascii="Arial" w:hAnsi="Arial" w:cs="Arial"/>
          <w:b/>
          <w:bCs/>
          <w:lang w:eastAsia="en-US"/>
        </w:rPr>
        <w:br/>
      </w:r>
      <w:r w:rsidR="00331FE5" w:rsidRPr="00957657">
        <w:rPr>
          <w:rFonts w:ascii="Arial" w:hAnsi="Arial" w:cs="Arial"/>
          <w:b/>
          <w:bCs/>
          <w:color w:val="0000FF"/>
          <w:lang w:eastAsia="en-US"/>
        </w:rPr>
        <w:fldChar w:fldCharType="begin"/>
      </w:r>
      <w:r w:rsidR="00331FE5" w:rsidRPr="00957657">
        <w:rPr>
          <w:rFonts w:ascii="Arial" w:hAnsi="Arial" w:cs="Arial"/>
          <w:b/>
          <w:bCs/>
          <w:color w:val="0000FF"/>
          <w:lang w:eastAsia="en-US"/>
        </w:rPr>
        <w:instrText xml:space="preserve"> REF _Ref115441174 \h  \* MERGEFORMAT </w:instrText>
      </w:r>
      <w:r w:rsidR="00331FE5" w:rsidRPr="00957657">
        <w:rPr>
          <w:rFonts w:ascii="Arial" w:hAnsi="Arial" w:cs="Arial"/>
          <w:b/>
          <w:bCs/>
          <w:color w:val="0000FF"/>
          <w:lang w:eastAsia="en-US"/>
        </w:rPr>
      </w:r>
      <w:r w:rsidR="00331FE5" w:rsidRPr="00957657">
        <w:rPr>
          <w:rFonts w:ascii="Arial" w:hAnsi="Arial" w:cs="Arial"/>
          <w:b/>
          <w:bCs/>
          <w:color w:val="0000FF"/>
          <w:lang w:eastAsia="en-US"/>
        </w:rPr>
        <w:fldChar w:fldCharType="separate"/>
      </w:r>
      <w:r w:rsidR="00486A7C" w:rsidRPr="00486A7C">
        <w:rPr>
          <w:rFonts w:ascii="Arial" w:hAnsi="Arial" w:cs="Arial"/>
          <w:b/>
          <w:bCs/>
          <w:color w:val="0000FF"/>
          <w:u w:val="single"/>
        </w:rPr>
        <w:t xml:space="preserve">Proposal </w:t>
      </w:r>
      <w:r w:rsidR="00486A7C" w:rsidRPr="00486A7C">
        <w:rPr>
          <w:rFonts w:ascii="Arial" w:hAnsi="Arial" w:cs="Arial"/>
          <w:b/>
          <w:bCs/>
          <w:noProof/>
          <w:color w:val="0000FF"/>
          <w:u w:val="single"/>
        </w:rPr>
        <w:t>8</w:t>
      </w:r>
      <w:r w:rsidR="00486A7C" w:rsidRPr="00486A7C">
        <w:rPr>
          <w:rFonts w:ascii="Arial" w:hAnsi="Arial" w:cs="Arial"/>
          <w:b/>
          <w:bCs/>
          <w:color w:val="0000FF"/>
        </w:rPr>
        <w:t>: Efficient UE-group/cell-wise signaling and adaptation mechanism should be developed for useful network energy saving techniques; Otherwise, the signaling overhead and power consumption will defeat the energy saving benefits</w:t>
      </w:r>
      <w:r w:rsidR="00486A7C" w:rsidRPr="00486A7C">
        <w:rPr>
          <w:rFonts w:ascii="Arial" w:hAnsi="Arial" w:cs="Arial"/>
          <w:color w:val="0000FF"/>
        </w:rPr>
        <w:t>.</w:t>
      </w:r>
      <w:r w:rsidR="00331FE5" w:rsidRPr="00957657">
        <w:rPr>
          <w:rFonts w:ascii="Arial" w:hAnsi="Arial" w:cs="Arial"/>
          <w:b/>
          <w:bCs/>
          <w:color w:val="0000FF"/>
          <w:lang w:eastAsia="en-US"/>
        </w:rPr>
        <w:fldChar w:fldCharType="end"/>
      </w:r>
    </w:p>
    <w:p w14:paraId="7CB3DF57" w14:textId="683BD219" w:rsidR="00331FE5" w:rsidRPr="00957657" w:rsidRDefault="008F07D1" w:rsidP="00331FE5">
      <w:pPr>
        <w:spacing w:after="120"/>
        <w:rPr>
          <w:rFonts w:ascii="Arial" w:hAnsi="Arial" w:cs="Arial"/>
          <w:b/>
          <w:bCs/>
          <w:color w:val="0000FF"/>
          <w:lang w:eastAsia="en-US"/>
        </w:rPr>
      </w:pPr>
      <w:r w:rsidRPr="00A92C51">
        <w:rPr>
          <w:rFonts w:ascii="Arial" w:hAnsi="Arial" w:cs="Arial"/>
          <w:b/>
          <w:bCs/>
          <w:lang w:eastAsia="en-US"/>
        </w:rPr>
        <w:br/>
      </w:r>
      <w:r w:rsidR="00331FE5" w:rsidRPr="00957657">
        <w:rPr>
          <w:rFonts w:ascii="Arial" w:hAnsi="Arial" w:cs="Arial"/>
          <w:b/>
          <w:bCs/>
          <w:color w:val="0000FF"/>
        </w:rPr>
        <w:fldChar w:fldCharType="begin"/>
      </w:r>
      <w:r w:rsidR="00331FE5" w:rsidRPr="00957657">
        <w:rPr>
          <w:rFonts w:ascii="Arial" w:hAnsi="Arial" w:cs="Arial"/>
          <w:b/>
          <w:bCs/>
          <w:color w:val="0000FF"/>
        </w:rPr>
        <w:instrText xml:space="preserve"> REF _Ref115441178 \h  \* MERGEFORMAT </w:instrText>
      </w:r>
      <w:r w:rsidR="00331FE5" w:rsidRPr="00957657">
        <w:rPr>
          <w:rFonts w:ascii="Arial" w:hAnsi="Arial" w:cs="Arial"/>
          <w:b/>
          <w:bCs/>
          <w:color w:val="0000FF"/>
        </w:rPr>
      </w:r>
      <w:r w:rsidR="00331FE5" w:rsidRPr="00957657">
        <w:rPr>
          <w:rFonts w:ascii="Arial" w:hAnsi="Arial" w:cs="Arial"/>
          <w:b/>
          <w:bCs/>
          <w:color w:val="0000FF"/>
        </w:rPr>
        <w:fldChar w:fldCharType="separate"/>
      </w:r>
      <w:r w:rsidR="00486A7C" w:rsidRPr="00486A7C">
        <w:rPr>
          <w:rFonts w:ascii="Arial" w:hAnsi="Arial" w:cs="Arial"/>
          <w:b/>
          <w:bCs/>
          <w:color w:val="0000FF"/>
          <w:u w:val="single"/>
        </w:rPr>
        <w:t>Proposal 9</w:t>
      </w:r>
      <w:r w:rsidR="00486A7C" w:rsidRPr="00486A7C">
        <w:rPr>
          <w:rFonts w:ascii="Arial" w:hAnsi="Arial" w:cs="Arial"/>
          <w:b/>
          <w:bCs/>
          <w:color w:val="0000FF"/>
        </w:rPr>
        <w:t>: For maximum UE support, extend Rel-15 BWP adaptation framework as the UE-group/cell-wise signaling and adaptation mechanism for network energy saving so that a new NES state is avoidable.</w:t>
      </w:r>
      <w:r w:rsidR="00331FE5" w:rsidRPr="00957657">
        <w:rPr>
          <w:rFonts w:ascii="Arial" w:hAnsi="Arial" w:cs="Arial"/>
          <w:b/>
          <w:bCs/>
          <w:color w:val="0000FF"/>
        </w:rPr>
        <w:fldChar w:fldCharType="end"/>
      </w:r>
    </w:p>
    <w:p w14:paraId="1D4314EA" w14:textId="238558EA" w:rsidR="0078765C" w:rsidRPr="00A92C51" w:rsidRDefault="008F07D1" w:rsidP="00331FE5">
      <w:pPr>
        <w:spacing w:after="120"/>
        <w:rPr>
          <w:rFonts w:ascii="Arial" w:hAnsi="Arial" w:cs="Arial"/>
          <w:lang w:eastAsia="en-US"/>
        </w:rPr>
      </w:pPr>
      <w:r w:rsidRPr="00A92C51">
        <w:rPr>
          <w:rFonts w:ascii="Arial" w:hAnsi="Arial" w:cs="Arial"/>
          <w:lang w:eastAsia="en-US"/>
        </w:rPr>
        <w:br/>
      </w:r>
    </w:p>
    <w:p w14:paraId="359F3B5B" w14:textId="77777777" w:rsidR="005058A1" w:rsidRPr="00A852C7" w:rsidRDefault="005058A1" w:rsidP="005058A1">
      <w:pPr>
        <w:pStyle w:val="1"/>
        <w:snapToGrid w:val="0"/>
        <w:jc w:val="both"/>
        <w:rPr>
          <w:lang w:val="en-US"/>
        </w:rPr>
      </w:pPr>
      <w:r w:rsidRPr="00A852C7">
        <w:rPr>
          <w:lang w:val="en-US"/>
        </w:rPr>
        <w:t>Reference</w:t>
      </w:r>
    </w:p>
    <w:p w14:paraId="11741FDE" w14:textId="556D8EE6" w:rsidR="00A62E29" w:rsidRPr="00A852C7" w:rsidRDefault="00A62E29" w:rsidP="00A62E29">
      <w:pPr>
        <w:pStyle w:val="Reference"/>
        <w:rPr>
          <w:rFonts w:ascii="Arial" w:hAnsi="Arial" w:cs="Arial"/>
        </w:rPr>
      </w:pPr>
      <w:bookmarkStart w:id="22" w:name="_Ref92278331"/>
      <w:r w:rsidRPr="00A852C7">
        <w:rPr>
          <w:rFonts w:ascii="Arial" w:eastAsiaTheme="minorEastAsia" w:hAnsi="Arial" w:cs="Arial"/>
          <w:lang w:eastAsia="zh-TW"/>
        </w:rPr>
        <w:t>RP-213554</w:t>
      </w:r>
      <w:r w:rsidRPr="00A852C7">
        <w:rPr>
          <w:rFonts w:ascii="Arial" w:hAnsi="Arial" w:cs="Arial"/>
        </w:rPr>
        <w:t xml:space="preserve">, </w:t>
      </w:r>
      <w:r w:rsidR="00A852C7">
        <w:rPr>
          <w:rFonts w:ascii="Arial" w:hAnsi="Arial" w:cs="Arial"/>
        </w:rPr>
        <w:tab/>
      </w:r>
      <w:r w:rsidRPr="00A852C7">
        <w:rPr>
          <w:rFonts w:ascii="Arial" w:hAnsi="Arial" w:cs="Arial"/>
        </w:rPr>
        <w:t>“New SI: Study on network energy savings for NR”, RAN#94-e, Rapporteur: Huawei</w:t>
      </w:r>
      <w:bookmarkEnd w:id="22"/>
    </w:p>
    <w:p w14:paraId="7429F579" w14:textId="43BEBFEC" w:rsidR="00A62E29" w:rsidRPr="00A852C7" w:rsidRDefault="00A62E29" w:rsidP="00A62E29">
      <w:pPr>
        <w:pStyle w:val="Reference"/>
        <w:rPr>
          <w:rFonts w:ascii="Arial" w:eastAsia="DengXian" w:hAnsi="Arial" w:cs="Arial"/>
        </w:rPr>
      </w:pPr>
      <w:bookmarkStart w:id="23" w:name="_Ref115440937"/>
      <w:r w:rsidRPr="00A852C7">
        <w:rPr>
          <w:rFonts w:ascii="Arial" w:hAnsi="Arial" w:cs="Arial"/>
        </w:rPr>
        <w:t>RP-221443,</w:t>
      </w:r>
      <w:r w:rsidRPr="00A852C7">
        <w:rPr>
          <w:rFonts w:ascii="Arial" w:hAnsi="Arial" w:cs="Arial"/>
        </w:rPr>
        <w:tab/>
        <w:t xml:space="preserve">“SID revision: Study on network energy savings for NR”, </w:t>
      </w:r>
      <w:r w:rsidRPr="00A852C7">
        <w:rPr>
          <w:rFonts w:ascii="Arial" w:eastAsia="DengXian" w:hAnsi="Arial" w:cs="Arial"/>
        </w:rPr>
        <w:t>RAN#96-e, Rapporteur: Huawei</w:t>
      </w:r>
      <w:bookmarkEnd w:id="23"/>
    </w:p>
    <w:p w14:paraId="0C9D5051" w14:textId="261578EC" w:rsidR="00CE70C7" w:rsidRPr="00A852C7" w:rsidRDefault="00A62E29" w:rsidP="00C05427">
      <w:pPr>
        <w:pStyle w:val="Reference"/>
        <w:rPr>
          <w:rFonts w:ascii="Arial" w:eastAsia="DengXian" w:hAnsi="Arial" w:cs="Arial"/>
        </w:rPr>
      </w:pPr>
      <w:bookmarkStart w:id="24" w:name="_Ref115440939"/>
      <w:r w:rsidRPr="00A852C7">
        <w:rPr>
          <w:rFonts w:ascii="Arial" w:eastAsia="DengXian" w:hAnsi="Arial" w:cs="Arial"/>
        </w:rPr>
        <w:t>RP-221442,</w:t>
      </w:r>
      <w:r w:rsidRPr="00A852C7">
        <w:rPr>
          <w:rFonts w:ascii="Arial" w:eastAsia="DengXian" w:hAnsi="Arial" w:cs="Arial"/>
        </w:rPr>
        <w:tab/>
        <w:t>“Status report for WI: Study on network energy savings for NR”, RAN#96-e, Rapporteur: Huawei</w:t>
      </w:r>
      <w:bookmarkEnd w:id="24"/>
    </w:p>
    <w:p w14:paraId="6864F082" w14:textId="0AE16E62" w:rsidR="005579DF" w:rsidRDefault="00A62E29" w:rsidP="00A62E29">
      <w:pPr>
        <w:pStyle w:val="Reference"/>
        <w:rPr>
          <w:rFonts w:ascii="Arial" w:eastAsia="DengXian" w:hAnsi="Arial" w:cs="Arial"/>
        </w:rPr>
      </w:pPr>
      <w:bookmarkStart w:id="25" w:name="_Ref115440940"/>
      <w:r w:rsidRPr="00A852C7">
        <w:rPr>
          <w:rFonts w:ascii="Arial" w:eastAsia="DengXian" w:hAnsi="Arial" w:cs="Arial"/>
        </w:rPr>
        <w:t>RP-222546,</w:t>
      </w:r>
      <w:r w:rsidRPr="00A852C7">
        <w:rPr>
          <w:rFonts w:ascii="Arial" w:eastAsia="DengXian" w:hAnsi="Arial" w:cs="Arial"/>
        </w:rPr>
        <w:tab/>
        <w:t>“Status report for SI Study on network energy savings for NR”, RAN#97-e, Rapporteur: Huawei</w:t>
      </w:r>
      <w:bookmarkEnd w:id="25"/>
    </w:p>
    <w:p w14:paraId="055465F8" w14:textId="518D0CF2" w:rsidR="00A852C7" w:rsidRDefault="00A852C7" w:rsidP="00A62E29">
      <w:pPr>
        <w:pStyle w:val="Reference"/>
        <w:rPr>
          <w:rFonts w:ascii="Arial" w:eastAsia="DengXian" w:hAnsi="Arial" w:cs="Arial"/>
        </w:rPr>
      </w:pPr>
      <w:bookmarkStart w:id="26" w:name="_Ref115445870"/>
      <w:r w:rsidRPr="00A852C7">
        <w:rPr>
          <w:rFonts w:ascii="Arial" w:eastAsia="DengXian" w:hAnsi="Arial" w:cs="Arial" w:hint="eastAsia"/>
        </w:rPr>
        <w:t>R</w:t>
      </w:r>
      <w:r w:rsidRPr="00A852C7">
        <w:rPr>
          <w:rFonts w:ascii="Arial" w:eastAsia="DengXian" w:hAnsi="Arial" w:cs="Arial"/>
        </w:rPr>
        <w:t>2-2210417</w:t>
      </w:r>
      <w:r w:rsidRPr="00A852C7">
        <w:rPr>
          <w:rFonts w:ascii="Arial" w:eastAsia="DengXian" w:hAnsi="Arial" w:cs="Arial"/>
        </w:rPr>
        <w:tab/>
        <w:t>Report of [POST119-e][313][NES] Details of solutions (Huawei)</w:t>
      </w:r>
      <w:bookmarkEnd w:id="26"/>
    </w:p>
    <w:p w14:paraId="2B367170" w14:textId="333DBD9E" w:rsidR="00D37F6F" w:rsidRPr="00A852C7" w:rsidRDefault="00D37F6F" w:rsidP="00A62E29">
      <w:pPr>
        <w:pStyle w:val="Reference"/>
        <w:rPr>
          <w:rFonts w:ascii="Arial" w:eastAsia="DengXian" w:hAnsi="Arial" w:cs="Arial"/>
        </w:rPr>
      </w:pPr>
      <w:bookmarkStart w:id="27" w:name="_Ref115688508"/>
      <w:r>
        <w:rPr>
          <w:rFonts w:ascii="Arial" w:eastAsiaTheme="minorEastAsia" w:hAnsi="Arial" w:cs="Arial" w:hint="eastAsia"/>
          <w:lang w:eastAsia="zh-TW"/>
        </w:rPr>
        <w:t>R</w:t>
      </w:r>
      <w:r>
        <w:rPr>
          <w:rFonts w:ascii="Arial" w:eastAsiaTheme="minorEastAsia" w:hAnsi="Arial" w:cs="Arial"/>
          <w:lang w:eastAsia="zh-TW"/>
        </w:rPr>
        <w:t>1-2209501</w:t>
      </w:r>
      <w:r>
        <w:rPr>
          <w:rFonts w:ascii="Arial" w:eastAsiaTheme="minorEastAsia" w:hAnsi="Arial" w:cs="Arial"/>
          <w:lang w:eastAsia="zh-TW"/>
        </w:rPr>
        <w:tab/>
      </w:r>
      <w:r w:rsidRPr="00D37F6F">
        <w:rPr>
          <w:rFonts w:ascii="Arial" w:eastAsia="DengXian" w:hAnsi="Arial" w:cs="Arial"/>
        </w:rPr>
        <w:t>On network energy savings techniques</w:t>
      </w:r>
      <w:r w:rsidRPr="00D37F6F">
        <w:rPr>
          <w:rFonts w:ascii="Arial" w:eastAsia="DengXian" w:hAnsi="Arial" w:cs="Arial"/>
        </w:rPr>
        <w:t xml:space="preserve">, </w:t>
      </w:r>
      <w:r w:rsidRPr="00D37F6F">
        <w:rPr>
          <w:rFonts w:ascii="Arial" w:eastAsia="DengXian" w:hAnsi="Arial" w:cs="Arial"/>
        </w:rPr>
        <w:t>RAN1#110-bis-e</w:t>
      </w:r>
      <w:r w:rsidRPr="00D37F6F">
        <w:rPr>
          <w:rFonts w:ascii="Arial" w:eastAsia="DengXian" w:hAnsi="Arial" w:cs="Arial"/>
        </w:rPr>
        <w:t xml:space="preserve">, </w:t>
      </w:r>
      <w:r w:rsidRPr="00D37F6F">
        <w:rPr>
          <w:rFonts w:ascii="Arial" w:eastAsia="DengXian" w:hAnsi="Arial" w:cs="Arial"/>
        </w:rPr>
        <w:t>MediaTek Inc.</w:t>
      </w:r>
      <w:bookmarkEnd w:id="27"/>
    </w:p>
    <w:sectPr w:rsidR="00D37F6F" w:rsidRPr="00A852C7" w:rsidSect="00120CC8">
      <w:headerReference w:type="defaul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B6223" w14:textId="77777777" w:rsidR="00D026D7" w:rsidRDefault="00D026D7" w:rsidP="0063297B">
      <w:pPr>
        <w:spacing w:after="0"/>
      </w:pPr>
      <w:r>
        <w:separator/>
      </w:r>
    </w:p>
  </w:endnote>
  <w:endnote w:type="continuationSeparator" w:id="0">
    <w:p w14:paraId="0E520AB5" w14:textId="77777777" w:rsidR="00D026D7" w:rsidRDefault="00D026D7" w:rsidP="0063297B">
      <w:pPr>
        <w:spacing w:after="0"/>
      </w:pPr>
      <w:r>
        <w:continuationSeparator/>
      </w:r>
    </w:p>
  </w:endnote>
  <w:endnote w:type="continuationNotice" w:id="1">
    <w:p w14:paraId="263E1A88" w14:textId="77777777" w:rsidR="00D026D7" w:rsidRDefault="00D02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BF6F5" w14:textId="77777777" w:rsidR="00D026D7" w:rsidRDefault="00D026D7" w:rsidP="0063297B">
      <w:pPr>
        <w:spacing w:after="0"/>
      </w:pPr>
      <w:r>
        <w:separator/>
      </w:r>
    </w:p>
  </w:footnote>
  <w:footnote w:type="continuationSeparator" w:id="0">
    <w:p w14:paraId="32064086" w14:textId="77777777" w:rsidR="00D026D7" w:rsidRDefault="00D026D7" w:rsidP="0063297B">
      <w:pPr>
        <w:spacing w:after="0"/>
      </w:pPr>
      <w:r>
        <w:continuationSeparator/>
      </w:r>
    </w:p>
  </w:footnote>
  <w:footnote w:type="continuationNotice" w:id="1">
    <w:p w14:paraId="7D03BC73" w14:textId="77777777" w:rsidR="00D026D7" w:rsidRDefault="00D02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af3"/>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6"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8"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2"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4"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6"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1"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2"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7"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0"/>
  </w:num>
  <w:num w:numId="2">
    <w:abstractNumId w:val="0"/>
  </w:num>
  <w:num w:numId="3">
    <w:abstractNumId w:val="4"/>
  </w:num>
  <w:num w:numId="4">
    <w:abstractNumId w:val="11"/>
  </w:num>
  <w:num w:numId="5">
    <w:abstractNumId w:val="17"/>
  </w:num>
  <w:num w:numId="6">
    <w:abstractNumId w:val="19"/>
  </w:num>
  <w:num w:numId="7">
    <w:abstractNumId w:val="8"/>
  </w:num>
  <w:num w:numId="8">
    <w:abstractNumId w:val="23"/>
  </w:num>
  <w:num w:numId="9">
    <w:abstractNumId w:val="22"/>
  </w:num>
  <w:num w:numId="10">
    <w:abstractNumId w:val="6"/>
  </w:num>
  <w:num w:numId="11">
    <w:abstractNumId w:val="25"/>
  </w:num>
  <w:num w:numId="12">
    <w:abstractNumId w:val="26"/>
  </w:num>
  <w:num w:numId="13">
    <w:abstractNumId w:val="12"/>
  </w:num>
  <w:num w:numId="14">
    <w:abstractNumId w:val="16"/>
  </w:num>
  <w:num w:numId="15">
    <w:abstractNumId w:val="27"/>
  </w:num>
  <w:num w:numId="16">
    <w:abstractNumId w:val="3"/>
  </w:num>
  <w:num w:numId="17">
    <w:abstractNumId w:val="24"/>
  </w:num>
  <w:num w:numId="18">
    <w:abstractNumId w:val="10"/>
  </w:num>
  <w:num w:numId="19">
    <w:abstractNumId w:val="10"/>
  </w:num>
  <w:num w:numId="20">
    <w:abstractNumId w:val="0"/>
  </w:num>
  <w:num w:numId="21">
    <w:abstractNumId w:val="18"/>
  </w:num>
  <w:num w:numId="22">
    <w:abstractNumId w:val="14"/>
  </w:num>
  <w:num w:numId="23">
    <w:abstractNumId w:val="7"/>
  </w:num>
  <w:num w:numId="24">
    <w:abstractNumId w:val="13"/>
  </w:num>
  <w:num w:numId="25">
    <w:abstractNumId w:val="21"/>
  </w:num>
  <w:num w:numId="26">
    <w:abstractNumId w:val="2"/>
  </w:num>
  <w:num w:numId="27">
    <w:abstractNumId w:val="1"/>
  </w:num>
  <w:num w:numId="28">
    <w:abstractNumId w:val="20"/>
  </w:num>
  <w:num w:numId="29">
    <w:abstractNumId w:val="15"/>
  </w:num>
  <w:num w:numId="30">
    <w:abstractNumId w:val="9"/>
  </w:num>
  <w:num w:numId="31">
    <w:abstractNumId w:val="5"/>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35B"/>
    <w:rsid w:val="00007ED9"/>
    <w:rsid w:val="000101C3"/>
    <w:rsid w:val="00011025"/>
    <w:rsid w:val="0001134E"/>
    <w:rsid w:val="00011505"/>
    <w:rsid w:val="00011832"/>
    <w:rsid w:val="0001191F"/>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6914"/>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1C7"/>
    <w:rsid w:val="00046254"/>
    <w:rsid w:val="000501B3"/>
    <w:rsid w:val="00050C18"/>
    <w:rsid w:val="00050C79"/>
    <w:rsid w:val="00051C2B"/>
    <w:rsid w:val="000524CF"/>
    <w:rsid w:val="00052607"/>
    <w:rsid w:val="0005277C"/>
    <w:rsid w:val="00052C5C"/>
    <w:rsid w:val="000537D6"/>
    <w:rsid w:val="00053F2A"/>
    <w:rsid w:val="00054524"/>
    <w:rsid w:val="0005532F"/>
    <w:rsid w:val="00055F40"/>
    <w:rsid w:val="00056B2E"/>
    <w:rsid w:val="000571CE"/>
    <w:rsid w:val="00057FB5"/>
    <w:rsid w:val="000603D3"/>
    <w:rsid w:val="0006070C"/>
    <w:rsid w:val="00060717"/>
    <w:rsid w:val="00060B9C"/>
    <w:rsid w:val="00060CBC"/>
    <w:rsid w:val="00060D85"/>
    <w:rsid w:val="00061083"/>
    <w:rsid w:val="0006133F"/>
    <w:rsid w:val="0006134C"/>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332"/>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B2"/>
    <w:rsid w:val="00102EC8"/>
    <w:rsid w:val="001032BE"/>
    <w:rsid w:val="00103975"/>
    <w:rsid w:val="00104A7B"/>
    <w:rsid w:val="0010633B"/>
    <w:rsid w:val="0010638D"/>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6BD"/>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2170"/>
    <w:rsid w:val="00143CB9"/>
    <w:rsid w:val="00144FEA"/>
    <w:rsid w:val="00145326"/>
    <w:rsid w:val="00145DDD"/>
    <w:rsid w:val="0014683C"/>
    <w:rsid w:val="0014756E"/>
    <w:rsid w:val="0014796B"/>
    <w:rsid w:val="00150043"/>
    <w:rsid w:val="001508F7"/>
    <w:rsid w:val="00150F5B"/>
    <w:rsid w:val="00151089"/>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489"/>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D70"/>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1BE"/>
    <w:rsid w:val="001E5208"/>
    <w:rsid w:val="001E52CF"/>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617"/>
    <w:rsid w:val="00214D88"/>
    <w:rsid w:val="0021555A"/>
    <w:rsid w:val="0021559B"/>
    <w:rsid w:val="00216BB9"/>
    <w:rsid w:val="00216CDA"/>
    <w:rsid w:val="002172FE"/>
    <w:rsid w:val="00217607"/>
    <w:rsid w:val="00217B35"/>
    <w:rsid w:val="00217D46"/>
    <w:rsid w:val="0022163B"/>
    <w:rsid w:val="00222707"/>
    <w:rsid w:val="002232C8"/>
    <w:rsid w:val="00223CE3"/>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77F99"/>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8DE"/>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5EB"/>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0F5"/>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59E5"/>
    <w:rsid w:val="002F691C"/>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5DE7"/>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7856"/>
    <w:rsid w:val="00337A09"/>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4E2B"/>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6BD8"/>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6A7C"/>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3E59"/>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0C7"/>
    <w:rsid w:val="005B01C4"/>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2E7"/>
    <w:rsid w:val="00646E00"/>
    <w:rsid w:val="00646E1D"/>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90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7A1"/>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3AEC"/>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6D0F"/>
    <w:rsid w:val="00747167"/>
    <w:rsid w:val="00747CD6"/>
    <w:rsid w:val="007500F8"/>
    <w:rsid w:val="00750D3F"/>
    <w:rsid w:val="00751B2E"/>
    <w:rsid w:val="00752DE6"/>
    <w:rsid w:val="00753317"/>
    <w:rsid w:val="00753E0B"/>
    <w:rsid w:val="00754177"/>
    <w:rsid w:val="0075526E"/>
    <w:rsid w:val="0075570D"/>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46E8"/>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6B9"/>
    <w:rsid w:val="007F5A08"/>
    <w:rsid w:val="007F5CB9"/>
    <w:rsid w:val="007F6140"/>
    <w:rsid w:val="007F6323"/>
    <w:rsid w:val="007F7451"/>
    <w:rsid w:val="007F7569"/>
    <w:rsid w:val="0080216B"/>
    <w:rsid w:val="00802B8C"/>
    <w:rsid w:val="00803236"/>
    <w:rsid w:val="00803637"/>
    <w:rsid w:val="00804102"/>
    <w:rsid w:val="0080422B"/>
    <w:rsid w:val="00804808"/>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3B62"/>
    <w:rsid w:val="00813DBB"/>
    <w:rsid w:val="00814627"/>
    <w:rsid w:val="00814F0A"/>
    <w:rsid w:val="00815A78"/>
    <w:rsid w:val="00815CDE"/>
    <w:rsid w:val="0081643C"/>
    <w:rsid w:val="00816F22"/>
    <w:rsid w:val="0081759F"/>
    <w:rsid w:val="00817787"/>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024C"/>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18C1"/>
    <w:rsid w:val="009434C0"/>
    <w:rsid w:val="00943DC6"/>
    <w:rsid w:val="00944489"/>
    <w:rsid w:val="009445D8"/>
    <w:rsid w:val="00944DC7"/>
    <w:rsid w:val="00944FC2"/>
    <w:rsid w:val="00945BF7"/>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2C"/>
    <w:rsid w:val="009565C1"/>
    <w:rsid w:val="00956C4F"/>
    <w:rsid w:val="00956D41"/>
    <w:rsid w:val="00957196"/>
    <w:rsid w:val="00957657"/>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A087B"/>
    <w:rsid w:val="009A0B1A"/>
    <w:rsid w:val="009A3179"/>
    <w:rsid w:val="009A3424"/>
    <w:rsid w:val="009A38A3"/>
    <w:rsid w:val="009A40C5"/>
    <w:rsid w:val="009A451B"/>
    <w:rsid w:val="009A4DE5"/>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09E8"/>
    <w:rsid w:val="009D112D"/>
    <w:rsid w:val="009D13CA"/>
    <w:rsid w:val="009D1A97"/>
    <w:rsid w:val="009D3402"/>
    <w:rsid w:val="009D3930"/>
    <w:rsid w:val="009D3955"/>
    <w:rsid w:val="009D3AA9"/>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811"/>
    <w:rsid w:val="00A0486F"/>
    <w:rsid w:val="00A04F94"/>
    <w:rsid w:val="00A04FF4"/>
    <w:rsid w:val="00A05335"/>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1529"/>
    <w:rsid w:val="00A229B1"/>
    <w:rsid w:val="00A23275"/>
    <w:rsid w:val="00A244C8"/>
    <w:rsid w:val="00A24544"/>
    <w:rsid w:val="00A246AE"/>
    <w:rsid w:val="00A246D9"/>
    <w:rsid w:val="00A24774"/>
    <w:rsid w:val="00A2488A"/>
    <w:rsid w:val="00A24D74"/>
    <w:rsid w:val="00A2500E"/>
    <w:rsid w:val="00A25343"/>
    <w:rsid w:val="00A25A3B"/>
    <w:rsid w:val="00A25DA0"/>
    <w:rsid w:val="00A25E20"/>
    <w:rsid w:val="00A2616B"/>
    <w:rsid w:val="00A26764"/>
    <w:rsid w:val="00A26CA9"/>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568"/>
    <w:rsid w:val="00A3558C"/>
    <w:rsid w:val="00A357B3"/>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5EC7"/>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2C7"/>
    <w:rsid w:val="00A8587E"/>
    <w:rsid w:val="00A858A6"/>
    <w:rsid w:val="00A85C5F"/>
    <w:rsid w:val="00A8618E"/>
    <w:rsid w:val="00A8689E"/>
    <w:rsid w:val="00A86A5C"/>
    <w:rsid w:val="00A87347"/>
    <w:rsid w:val="00A87551"/>
    <w:rsid w:val="00A901D4"/>
    <w:rsid w:val="00A90F0C"/>
    <w:rsid w:val="00A912CF"/>
    <w:rsid w:val="00A9165B"/>
    <w:rsid w:val="00A91950"/>
    <w:rsid w:val="00A91F0C"/>
    <w:rsid w:val="00A92C51"/>
    <w:rsid w:val="00A936A4"/>
    <w:rsid w:val="00A93A77"/>
    <w:rsid w:val="00A93FF1"/>
    <w:rsid w:val="00A94D72"/>
    <w:rsid w:val="00A953BE"/>
    <w:rsid w:val="00A95985"/>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CDA"/>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9C9"/>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0EA4"/>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658"/>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6D7"/>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37F6F"/>
    <w:rsid w:val="00D40635"/>
    <w:rsid w:val="00D40D8E"/>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4B2B"/>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98A"/>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6994"/>
    <w:rsid w:val="00E1767C"/>
    <w:rsid w:val="00E17907"/>
    <w:rsid w:val="00E200E8"/>
    <w:rsid w:val="00E205C3"/>
    <w:rsid w:val="00E20908"/>
    <w:rsid w:val="00E21711"/>
    <w:rsid w:val="00E2171A"/>
    <w:rsid w:val="00E21921"/>
    <w:rsid w:val="00E21C83"/>
    <w:rsid w:val="00E21F92"/>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6F55"/>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2D27"/>
    <w:rsid w:val="00ED349E"/>
    <w:rsid w:val="00ED3646"/>
    <w:rsid w:val="00ED3A1A"/>
    <w:rsid w:val="00ED3B81"/>
    <w:rsid w:val="00ED4592"/>
    <w:rsid w:val="00ED4627"/>
    <w:rsid w:val="00ED4716"/>
    <w:rsid w:val="00ED5155"/>
    <w:rsid w:val="00ED58E7"/>
    <w:rsid w:val="00ED5EB4"/>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5E1"/>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095A"/>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1A4"/>
    <w:rsid w:val="00FB23DF"/>
    <w:rsid w:val="00FB2572"/>
    <w:rsid w:val="00FB261B"/>
    <w:rsid w:val="00FB2937"/>
    <w:rsid w:val="00FB32FB"/>
    <w:rsid w:val="00FB35B5"/>
    <w:rsid w:val="00FB3B0E"/>
    <w:rsid w:val="00FB3EC3"/>
    <w:rsid w:val="00FB427D"/>
    <w:rsid w:val="00FB4F82"/>
    <w:rsid w:val="00FB5083"/>
    <w:rsid w:val="00FB523E"/>
    <w:rsid w:val="00FB55ED"/>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1E"/>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411"/>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uiPriority w:val="9"/>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uiPriority w:val="9"/>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4"/>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156A53"/>
    <w:pPr>
      <w:numPr>
        <w:numId w:val="3"/>
      </w:numPr>
      <w:spacing w:after="120"/>
    </w:pPr>
    <w:rPr>
      <w:rFonts w:eastAsia="Times New Roman" w:cs="Times New Roman"/>
    </w:rPr>
  </w:style>
  <w:style w:type="paragraph" w:customStyle="1" w:styleId="Proposal">
    <w:name w:val="Proposal"/>
    <w:basedOn w:val="a"/>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a"/>
    <w:autoRedefine/>
    <w:qFormat/>
    <w:rsid w:val="0037448D"/>
    <w:pPr>
      <w:numPr>
        <w:numId w:val="5"/>
      </w:numPr>
      <w:spacing w:afterLines="100"/>
      <w:ind w:left="1559" w:hanging="1559"/>
    </w:pPr>
    <w:rPr>
      <w:b/>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uiPriority w:val="9"/>
    <w:rsid w:val="004F5C1E"/>
    <w:rPr>
      <w:rFonts w:eastAsiaTheme="majorEastAsia" w:cs="Arial"/>
      <w:sz w:val="20"/>
      <w:szCs w:val="20"/>
      <w:lang w:eastAsia="zh-CN"/>
    </w:rPr>
  </w:style>
  <w:style w:type="character" w:customStyle="1" w:styleId="70">
    <w:name w:val="標題 7 字元"/>
    <w:basedOn w:val="a0"/>
    <w:link w:val="7"/>
    <w:uiPriority w:val="9"/>
    <w:rsid w:val="004F5C1E"/>
    <w:rPr>
      <w:rFonts w:eastAsiaTheme="majorEastAsia" w:cs="Arial"/>
      <w:sz w:val="20"/>
      <w:szCs w:val="20"/>
      <w:lang w:eastAsia="zh-CN"/>
    </w:rPr>
  </w:style>
  <w:style w:type="character" w:customStyle="1" w:styleId="80">
    <w:name w:val="標題 8 字元"/>
    <w:basedOn w:val="a0"/>
    <w:link w:val="8"/>
    <w:rsid w:val="004F5C1E"/>
    <w:rPr>
      <w:rFonts w:eastAsiaTheme="majorEastAsia" w:cs="Arial"/>
      <w:sz w:val="20"/>
      <w:szCs w:val="20"/>
      <w:lang w:eastAsia="zh-CN"/>
    </w:rPr>
  </w:style>
  <w:style w:type="character" w:customStyle="1" w:styleId="90">
    <w:name w:val="標題 9 字元"/>
    <w:aliases w:val="Figure Heading 字元,FH 字元"/>
    <w:basedOn w:val="a0"/>
    <w:link w:val="9"/>
    <w:rsid w:val="004F5C1E"/>
    <w:rPr>
      <w:rFonts w:eastAsiaTheme="majorEastAsia" w:cs="Arial"/>
      <w:sz w:val="20"/>
      <w:szCs w:val="20"/>
      <w:lang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jc w:val="center"/>
    </w:pPr>
    <w:rPr>
      <w:b/>
      <w:bCs/>
    </w:rPr>
  </w:style>
  <w:style w:type="paragraph" w:styleId="a5">
    <w:name w:val="Body Text"/>
    <w:basedOn w:val="a"/>
    <w:link w:val="a6"/>
    <w:qFormat/>
    <w:rsid w:val="00354D58"/>
    <w:rPr>
      <w:rFonts w:eastAsia="Times New Roman" w:cs="Times New Roman"/>
    </w:rPr>
  </w:style>
  <w:style w:type="character" w:customStyle="1" w:styleId="a6">
    <w:name w:val="本文 字元"/>
    <w:basedOn w:val="a0"/>
    <w:link w:val="a5"/>
    <w:rsid w:val="00354D58"/>
    <w:rPr>
      <w:rFonts w:eastAsia="Times New Roman" w:cs="Times New Roman"/>
      <w:sz w:val="20"/>
      <w:szCs w:val="20"/>
      <w:lang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a"/>
    <w:link w:val="a8"/>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DC0169"/>
    <w:rPr>
      <w:rFonts w:eastAsia="SimSun"/>
      <w:sz w:val="20"/>
      <w:lang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9D09E8"/>
    <w:pPr>
      <w:tabs>
        <w:tab w:val="left" w:pos="0"/>
        <w:tab w:val="right" w:leader="dot" w:pos="9350"/>
      </w:tabs>
      <w:spacing w:after="120"/>
    </w:pPr>
    <w:rPr>
      <w:rFonts w:ascii="Arial" w:eastAsia="Malgun Gothic" w:hAnsi="Arial" w:cs="Arial"/>
      <w:bCs/>
      <w:noProof/>
      <w:lang w:eastAsia="en-US"/>
    </w:rPr>
  </w:style>
  <w:style w:type="character" w:styleId="aa">
    <w:name w:val="Hyperlink"/>
    <w:basedOn w:val="a0"/>
    <w:uiPriority w:val="99"/>
    <w:unhideWhenUsed/>
    <w:rsid w:val="00E65ED1"/>
    <w:rPr>
      <w:color w:val="0563C1" w:themeColor="hyperlink"/>
      <w:u w:val="single"/>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character" w:customStyle="1" w:styleId="fontstyle01">
    <w:name w:val="fontstyle01"/>
    <w:basedOn w:val="a0"/>
    <w:rsid w:val="00802B8C"/>
    <w:rPr>
      <w:rFonts w:ascii="TimesNewRomanPSMT" w:hAnsi="TimesNewRomanPSMT" w:hint="default"/>
      <w:b w:val="0"/>
      <w:bCs w:val="0"/>
      <w:i w:val="0"/>
      <w:iCs w:val="0"/>
      <w:color w:val="000000"/>
      <w:sz w:val="20"/>
      <w:szCs w:val="20"/>
    </w:rPr>
  </w:style>
  <w:style w:type="table" w:styleId="51">
    <w:name w:val="Plain Table 5"/>
    <w:basedOn w:val="a1"/>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a">
    <w:name w:val="Grid Table Light"/>
    <w:basedOn w:val="a1"/>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1">
    <w:name w:val="Plain Table 2"/>
    <w:basedOn w:val="a1"/>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6-4">
    <w:name w:val="Grid Table 6 Colorful Accent 4"/>
    <w:basedOn w:val="a1"/>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1">
    <w:name w:val="Grid Table 1 Light Accent 1"/>
    <w:basedOn w:val="a1"/>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3-5">
    <w:name w:val="Grid Table 3 Accent 5"/>
    <w:basedOn w:val="a1"/>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12">
    <w:name w:val="Plain Table 1"/>
    <w:basedOn w:val="a1"/>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3">
    <w:name w:val="Grid Table 1 Light"/>
    <w:basedOn w:val="a1"/>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a"/>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a5"/>
    <w:next w:val="a5"/>
    <w:qFormat/>
    <w:rsid w:val="00CF06D6"/>
    <w:pPr>
      <w:jc w:val="left"/>
    </w:pPr>
    <w:rPr>
      <w:rFonts w:eastAsiaTheme="minorEastAsia" w:cstheme="minorBidi"/>
    </w:rPr>
  </w:style>
  <w:style w:type="paragraph" w:customStyle="1" w:styleId="Compact">
    <w:name w:val="Compact"/>
    <w:basedOn w:val="a5"/>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affb">
    <w:name w:val="Revision"/>
    <w:hidden/>
    <w:uiPriority w:val="99"/>
    <w:semiHidden/>
    <w:rsid w:val="00064AE2"/>
    <w:pPr>
      <w:spacing w:after="0" w:line="240" w:lineRule="auto"/>
    </w:pPr>
    <w:rPr>
      <w:sz w:val="20"/>
      <w:szCs w:val="20"/>
      <w:lang w:eastAsia="zh-CN"/>
    </w:rPr>
  </w:style>
  <w:style w:type="paragraph" w:styleId="Web">
    <w:name w:val="Normal (Web)"/>
    <w:basedOn w:val="a"/>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71005715">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with Aligned UE DRX Offsets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c:v>
                </c:pt>
              </c:strCache>
            </c:strRef>
          </c:tx>
          <c:spPr>
            <a:solidFill>
              <a:schemeClr val="accent1"/>
            </a:solidFill>
            <a:ln>
              <a:noFill/>
            </a:ln>
            <a:effectLst/>
          </c:spPr>
          <c:invertIfNegative val="0"/>
          <c:cat>
            <c:strRef>
              <c:f>Sheet1!$A$2:$A$3</c:f>
              <c:strCache>
                <c:ptCount val="2"/>
                <c:pt idx="0">
                  <c:v>Cat 1 BS</c:v>
                </c:pt>
                <c:pt idx="1">
                  <c:v>Cat 2 BS</c:v>
                </c:pt>
              </c:strCache>
            </c:strRef>
          </c:cat>
          <c:val>
            <c:numRef>
              <c:f>Sheet1!$B$2:$B$3</c:f>
              <c:numCache>
                <c:formatCode>0.00</c:formatCode>
                <c:ptCount val="2"/>
                <c:pt idx="0" formatCode="0.0">
                  <c:v>75.767099999999999</c:v>
                </c:pt>
                <c:pt idx="1">
                  <c:v>7.1797000000000004</c:v>
                </c:pt>
              </c:numCache>
            </c:numRef>
          </c:val>
          <c:extLst>
            <c:ext xmlns:c16="http://schemas.microsoft.com/office/drawing/2014/chart" uri="{C3380CC4-5D6E-409C-BE32-E72D297353CC}">
              <c16:uniqueId val="{00000000-F155-4BCE-88D4-EF9A90B2A4BB}"/>
            </c:ext>
          </c:extLst>
        </c:ser>
        <c:ser>
          <c:idx val="1"/>
          <c:order val="1"/>
          <c:tx>
            <c:strRef>
              <c:f>Sheet1!$C$1</c:f>
              <c:strCache>
                <c:ptCount val="1"/>
                <c:pt idx="0">
                  <c:v>Case 2</c:v>
                </c:pt>
              </c:strCache>
            </c:strRef>
          </c:tx>
          <c:spPr>
            <a:solidFill>
              <a:schemeClr val="accent2"/>
            </a:solidFill>
            <a:ln>
              <a:noFill/>
            </a:ln>
            <a:effectLst/>
          </c:spPr>
          <c:invertIfNegative val="0"/>
          <c:cat>
            <c:strRef>
              <c:f>Sheet1!$A$2:$A$3</c:f>
              <c:strCache>
                <c:ptCount val="2"/>
                <c:pt idx="0">
                  <c:v>Cat 1 BS</c:v>
                </c:pt>
                <c:pt idx="1">
                  <c:v>Cat 2 BS</c:v>
                </c:pt>
              </c:strCache>
            </c:strRef>
          </c:cat>
          <c:val>
            <c:numRef>
              <c:f>Sheet1!$C$2:$C$3</c:f>
              <c:numCache>
                <c:formatCode>0.00</c:formatCode>
                <c:ptCount val="2"/>
                <c:pt idx="0" formatCode="0.0">
                  <c:v>54.2256</c:v>
                </c:pt>
                <c:pt idx="1">
                  <c:v>6.4206000000000003</c:v>
                </c:pt>
              </c:numCache>
            </c:numRef>
          </c:val>
          <c:extLst>
            <c:ext xmlns:c16="http://schemas.microsoft.com/office/drawing/2014/chart" uri="{C3380CC4-5D6E-409C-BE32-E72D297353CC}">
              <c16:uniqueId val="{00000001-F155-4BCE-88D4-EF9A90B2A4BB}"/>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with SSB/SIB1-less SCell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c:v>
                </c:pt>
              </c:strCache>
            </c:strRef>
          </c:tx>
          <c:spPr>
            <a:solidFill>
              <a:schemeClr val="accent1"/>
            </a:solidFill>
            <a:ln>
              <a:noFill/>
            </a:ln>
            <a:effectLst/>
          </c:spPr>
          <c:invertIfNegative val="0"/>
          <c:cat>
            <c:strRef>
              <c:f>Sheet1!$A$2:$A$3</c:f>
              <c:strCache>
                <c:ptCount val="2"/>
                <c:pt idx="0">
                  <c:v>Cat 1 BS</c:v>
                </c:pt>
                <c:pt idx="1">
                  <c:v>Cat 2 BS</c:v>
                </c:pt>
              </c:strCache>
            </c:strRef>
          </c:cat>
          <c:val>
            <c:numRef>
              <c:f>Sheet1!$B$2:$B$3</c:f>
              <c:numCache>
                <c:formatCode>0.00</c:formatCode>
                <c:ptCount val="2"/>
                <c:pt idx="0" formatCode="0.0">
                  <c:v>152.73009999999999</c:v>
                </c:pt>
                <c:pt idx="1">
                  <c:v>18.806699999999999</c:v>
                </c:pt>
              </c:numCache>
            </c:numRef>
          </c:val>
          <c:extLst>
            <c:ext xmlns:c16="http://schemas.microsoft.com/office/drawing/2014/chart" uri="{C3380CC4-5D6E-409C-BE32-E72D297353CC}">
              <c16:uniqueId val="{00000000-E759-425F-921B-ADBC5F99232B}"/>
            </c:ext>
          </c:extLst>
        </c:ser>
        <c:ser>
          <c:idx val="1"/>
          <c:order val="1"/>
          <c:tx>
            <c:strRef>
              <c:f>Sheet1!$C$1</c:f>
              <c:strCache>
                <c:ptCount val="1"/>
                <c:pt idx="0">
                  <c:v>Case 2</c:v>
                </c:pt>
              </c:strCache>
            </c:strRef>
          </c:tx>
          <c:spPr>
            <a:solidFill>
              <a:schemeClr val="accent2"/>
            </a:solidFill>
            <a:ln>
              <a:noFill/>
            </a:ln>
            <a:effectLst/>
          </c:spPr>
          <c:invertIfNegative val="0"/>
          <c:cat>
            <c:strRef>
              <c:f>Sheet1!$A$2:$A$3</c:f>
              <c:strCache>
                <c:ptCount val="2"/>
                <c:pt idx="0">
                  <c:v>Cat 1 BS</c:v>
                </c:pt>
                <c:pt idx="1">
                  <c:v>Cat 2 BS</c:v>
                </c:pt>
              </c:strCache>
            </c:strRef>
          </c:cat>
          <c:val>
            <c:numRef>
              <c:f>Sheet1!$C$2:$C$3</c:f>
              <c:numCache>
                <c:formatCode>0.00</c:formatCode>
                <c:ptCount val="2"/>
                <c:pt idx="0" formatCode="0.0">
                  <c:v>148.14600000000002</c:v>
                </c:pt>
                <c:pt idx="1">
                  <c:v>18.790100000000002</c:v>
                </c:pt>
              </c:numCache>
            </c:numRef>
          </c:val>
          <c:extLst>
            <c:ext xmlns:c16="http://schemas.microsoft.com/office/drawing/2014/chart" uri="{C3380CC4-5D6E-409C-BE32-E72D297353CC}">
              <c16:uniqueId val="{00000001-E759-425F-921B-ADBC5F99232B}"/>
            </c:ext>
          </c:extLst>
        </c:ser>
        <c:ser>
          <c:idx val="2"/>
          <c:order val="2"/>
          <c:tx>
            <c:strRef>
              <c:f>Sheet1!$D$1</c:f>
              <c:strCache>
                <c:ptCount val="1"/>
                <c:pt idx="0">
                  <c:v>Case 3</c:v>
                </c:pt>
              </c:strCache>
            </c:strRef>
          </c:tx>
          <c:spPr>
            <a:solidFill>
              <a:schemeClr val="accent3"/>
            </a:solidFill>
            <a:ln>
              <a:noFill/>
            </a:ln>
            <a:effectLst/>
          </c:spPr>
          <c:invertIfNegative val="0"/>
          <c:cat>
            <c:strRef>
              <c:f>Sheet1!$A$2:$A$3</c:f>
              <c:strCache>
                <c:ptCount val="2"/>
                <c:pt idx="0">
                  <c:v>Cat 1 BS</c:v>
                </c:pt>
                <c:pt idx="1">
                  <c:v>Cat 2 BS</c:v>
                </c:pt>
              </c:strCache>
            </c:strRef>
          </c:cat>
          <c:val>
            <c:numRef>
              <c:f>Sheet1!$D$2:$D$3</c:f>
              <c:numCache>
                <c:formatCode>0.00</c:formatCode>
                <c:ptCount val="2"/>
                <c:pt idx="0" formatCode="0.0">
                  <c:v>141.3837</c:v>
                </c:pt>
                <c:pt idx="1">
                  <c:v>18.755400000000002</c:v>
                </c:pt>
              </c:numCache>
            </c:numRef>
          </c:val>
          <c:extLst>
            <c:ext xmlns:c16="http://schemas.microsoft.com/office/drawing/2014/chart" uri="{C3380CC4-5D6E-409C-BE32-E72D297353CC}">
              <c16:uniqueId val="{00000002-E759-425F-921B-ADBC5F99232B}"/>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#TxRU;  Light Load (15% - 30%)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(64 TxRUs)</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73.884900000000002</c:v>
                </c:pt>
                <c:pt idx="1">
                  <c:v>9.2170000000000005</c:v>
                </c:pt>
                <c:pt idx="2">
                  <c:v>49.8</c:v>
                </c:pt>
              </c:numCache>
            </c:numRef>
          </c:val>
          <c:extLst>
            <c:ext xmlns:c16="http://schemas.microsoft.com/office/drawing/2014/chart" uri="{C3380CC4-5D6E-409C-BE32-E72D297353CC}">
              <c16:uniqueId val="{00000000-5D85-4CD7-B2FB-13D6764B1C71}"/>
            </c:ext>
          </c:extLst>
        </c:ser>
        <c:ser>
          <c:idx val="1"/>
          <c:order val="1"/>
          <c:tx>
            <c:strRef>
              <c:f>Sheet1!$C$1</c:f>
              <c:strCache>
                <c:ptCount val="1"/>
                <c:pt idx="0">
                  <c:v>Case 2 (32 TxRUs)</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62.1995</c:v>
                </c:pt>
                <c:pt idx="1">
                  <c:v>7.7424999999999997</c:v>
                </c:pt>
                <c:pt idx="2">
                  <c:v>52.17</c:v>
                </c:pt>
              </c:numCache>
            </c:numRef>
          </c:val>
          <c:extLst>
            <c:ext xmlns:c16="http://schemas.microsoft.com/office/drawing/2014/chart" uri="{C3380CC4-5D6E-409C-BE32-E72D297353CC}">
              <c16:uniqueId val="{00000001-5D85-4CD7-B2FB-13D6764B1C71}"/>
            </c:ext>
          </c:extLst>
        </c:ser>
        <c:ser>
          <c:idx val="2"/>
          <c:order val="2"/>
          <c:tx>
            <c:strRef>
              <c:f>Sheet1!$D$1</c:f>
              <c:strCache>
                <c:ptCount val="1"/>
                <c:pt idx="0">
                  <c:v>Case 3 (16 TxRUs)</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59.819600000000001</c:v>
                </c:pt>
                <c:pt idx="1">
                  <c:v>7.1730999999999998</c:v>
                </c:pt>
                <c:pt idx="2">
                  <c:v>59.94</c:v>
                </c:pt>
              </c:numCache>
            </c:numRef>
          </c:val>
          <c:extLst>
            <c:ext xmlns:c16="http://schemas.microsoft.com/office/drawing/2014/chart" uri="{C3380CC4-5D6E-409C-BE32-E72D297353CC}">
              <c16:uniqueId val="{00000002-5D85-4CD7-B2FB-13D6764B1C71}"/>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#TxRU;  Medium Load (30% - 50%)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(64 TxRUs)</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123.4674</c:v>
                </c:pt>
                <c:pt idx="1">
                  <c:v>14.204599999999999</c:v>
                </c:pt>
                <c:pt idx="2">
                  <c:v>56.34</c:v>
                </c:pt>
              </c:numCache>
            </c:numRef>
          </c:val>
          <c:extLst>
            <c:ext xmlns:c16="http://schemas.microsoft.com/office/drawing/2014/chart" uri="{C3380CC4-5D6E-409C-BE32-E72D297353CC}">
              <c16:uniqueId val="{00000000-41E7-4421-AB07-50EF4CD9AB23}"/>
            </c:ext>
          </c:extLst>
        </c:ser>
        <c:ser>
          <c:idx val="1"/>
          <c:order val="1"/>
          <c:tx>
            <c:strRef>
              <c:f>Sheet1!$C$1</c:f>
              <c:strCache>
                <c:ptCount val="1"/>
                <c:pt idx="0">
                  <c:v>Case 2 (32 TxRUs)</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92.241500000000002</c:v>
                </c:pt>
                <c:pt idx="1">
                  <c:v>10.399800000000001</c:v>
                </c:pt>
                <c:pt idx="2">
                  <c:v>60.19</c:v>
                </c:pt>
              </c:numCache>
            </c:numRef>
          </c:val>
          <c:extLst>
            <c:ext xmlns:c16="http://schemas.microsoft.com/office/drawing/2014/chart" uri="{C3380CC4-5D6E-409C-BE32-E72D297353CC}">
              <c16:uniqueId val="{00000001-41E7-4421-AB07-50EF4CD9AB23}"/>
            </c:ext>
          </c:extLst>
        </c:ser>
        <c:ser>
          <c:idx val="2"/>
          <c:order val="2"/>
          <c:tx>
            <c:strRef>
              <c:f>Sheet1!$D$1</c:f>
              <c:strCache>
                <c:ptCount val="1"/>
                <c:pt idx="0">
                  <c:v>Case 3 (16 TxRUs)</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84.848200000000006</c:v>
                </c:pt>
                <c:pt idx="1">
                  <c:v>9.0054999999999996</c:v>
                </c:pt>
                <c:pt idx="2">
                  <c:v>102.02</c:v>
                </c:pt>
              </c:numCache>
            </c:numRef>
          </c:val>
          <c:extLst>
            <c:ext xmlns:c16="http://schemas.microsoft.com/office/drawing/2014/chart" uri="{C3380CC4-5D6E-409C-BE32-E72D297353CC}">
              <c16:uniqueId val="{00000002-41E7-4421-AB07-50EF4CD9AB23}"/>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PDSCH Power/PSD-level;  Light Load (15% - 30%)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(Ref. power)</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73.884900000000002</c:v>
                </c:pt>
                <c:pt idx="1">
                  <c:v>9.2170000000000005</c:v>
                </c:pt>
                <c:pt idx="2">
                  <c:v>49.8</c:v>
                </c:pt>
              </c:numCache>
            </c:numRef>
          </c:val>
          <c:extLst>
            <c:ext xmlns:c16="http://schemas.microsoft.com/office/drawing/2014/chart" uri="{C3380CC4-5D6E-409C-BE32-E72D297353CC}">
              <c16:uniqueId val="{00000000-5118-41B1-A450-5162F4A51402}"/>
            </c:ext>
          </c:extLst>
        </c:ser>
        <c:ser>
          <c:idx val="1"/>
          <c:order val="1"/>
          <c:tx>
            <c:strRef>
              <c:f>Sheet1!$C$1</c:f>
              <c:strCache>
                <c:ptCount val="1"/>
                <c:pt idx="0">
                  <c:v>Case 2 (3 dB ↓)</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64.991500000000002</c:v>
                </c:pt>
                <c:pt idx="1">
                  <c:v>8.1597000000000008</c:v>
                </c:pt>
                <c:pt idx="2">
                  <c:v>50.83</c:v>
                </c:pt>
              </c:numCache>
            </c:numRef>
          </c:val>
          <c:extLst>
            <c:ext xmlns:c16="http://schemas.microsoft.com/office/drawing/2014/chart" uri="{C3380CC4-5D6E-409C-BE32-E72D297353CC}">
              <c16:uniqueId val="{00000001-5118-41B1-A450-5162F4A51402}"/>
            </c:ext>
          </c:extLst>
        </c:ser>
        <c:ser>
          <c:idx val="2"/>
          <c:order val="2"/>
          <c:tx>
            <c:strRef>
              <c:f>Sheet1!$D$1</c:f>
              <c:strCache>
                <c:ptCount val="1"/>
                <c:pt idx="0">
                  <c:v>Case 3 (6 dB ↓)</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61.439399999999999</c:v>
                </c:pt>
                <c:pt idx="1">
                  <c:v>7.6921999999999997</c:v>
                </c:pt>
                <c:pt idx="2">
                  <c:v>52.79</c:v>
                </c:pt>
              </c:numCache>
            </c:numRef>
          </c:val>
          <c:extLst>
            <c:ext xmlns:c16="http://schemas.microsoft.com/office/drawing/2014/chart" uri="{C3380CC4-5D6E-409C-BE32-E72D297353CC}">
              <c16:uniqueId val="{00000002-5118-41B1-A450-5162F4A51402}"/>
            </c:ext>
          </c:extLst>
        </c:ser>
        <c:ser>
          <c:idx val="3"/>
          <c:order val="3"/>
          <c:tx>
            <c:strRef>
              <c:f>Sheet1!$E$1</c:f>
              <c:strCache>
                <c:ptCount val="1"/>
                <c:pt idx="0">
                  <c:v>Case 4 (9 dB ↓)</c:v>
                </c:pt>
              </c:strCache>
            </c:strRef>
          </c:tx>
          <c:spPr>
            <a:solidFill>
              <a:schemeClr val="accent4"/>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Sheet1!$E$2:$E$4</c:f>
              <c:numCache>
                <c:formatCode>0.0</c:formatCode>
                <c:ptCount val="3"/>
                <c:pt idx="0">
                  <c:v>61.459899999999998</c:v>
                </c:pt>
                <c:pt idx="1">
                  <c:v>7.6020000000000003</c:v>
                </c:pt>
                <c:pt idx="2">
                  <c:v>55.83</c:v>
                </c:pt>
              </c:numCache>
            </c:numRef>
          </c:val>
          <c:extLst>
            <c:ext xmlns:c16="http://schemas.microsoft.com/office/drawing/2014/chart" uri="{C3380CC4-5D6E-409C-BE32-E72D297353CC}">
              <c16:uniqueId val="{00000004-5118-41B1-A450-5162F4A51402}"/>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PDSCH Power/PSD-level;  Medium Load (30% - 50%)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(Ref. power)</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123.4674</c:v>
                </c:pt>
                <c:pt idx="1">
                  <c:v>14.204599999999999</c:v>
                </c:pt>
                <c:pt idx="2">
                  <c:v>56.34</c:v>
                </c:pt>
              </c:numCache>
            </c:numRef>
          </c:val>
          <c:extLst>
            <c:ext xmlns:c16="http://schemas.microsoft.com/office/drawing/2014/chart" uri="{C3380CC4-5D6E-409C-BE32-E72D297353CC}">
              <c16:uniqueId val="{00000000-44B8-4046-AE8E-3C285FA061BF}"/>
            </c:ext>
          </c:extLst>
        </c:ser>
        <c:ser>
          <c:idx val="1"/>
          <c:order val="1"/>
          <c:tx>
            <c:strRef>
              <c:f>Sheet1!$C$1</c:f>
              <c:strCache>
                <c:ptCount val="1"/>
                <c:pt idx="0">
                  <c:v>Case 2 (3 dB ↓)</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100.6075</c:v>
                </c:pt>
                <c:pt idx="1">
                  <c:v>11.527900000000001</c:v>
                </c:pt>
                <c:pt idx="2">
                  <c:v>58.25</c:v>
                </c:pt>
              </c:numCache>
            </c:numRef>
          </c:val>
          <c:extLst>
            <c:ext xmlns:c16="http://schemas.microsoft.com/office/drawing/2014/chart" uri="{C3380CC4-5D6E-409C-BE32-E72D297353CC}">
              <c16:uniqueId val="{00000001-44B8-4046-AE8E-3C285FA061BF}"/>
            </c:ext>
          </c:extLst>
        </c:ser>
        <c:ser>
          <c:idx val="2"/>
          <c:order val="2"/>
          <c:tx>
            <c:strRef>
              <c:f>Sheet1!$D$1</c:f>
              <c:strCache>
                <c:ptCount val="1"/>
                <c:pt idx="0">
                  <c:v>Case 3 (6 dB ↓)</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90.938699999999997</c:v>
                </c:pt>
                <c:pt idx="1">
                  <c:v>10.327299999999999</c:v>
                </c:pt>
                <c:pt idx="2">
                  <c:v>61.89</c:v>
                </c:pt>
              </c:numCache>
            </c:numRef>
          </c:val>
          <c:extLst>
            <c:ext xmlns:c16="http://schemas.microsoft.com/office/drawing/2014/chart" uri="{C3380CC4-5D6E-409C-BE32-E72D297353CC}">
              <c16:uniqueId val="{00000002-44B8-4046-AE8E-3C285FA061BF}"/>
            </c:ext>
          </c:extLst>
        </c:ser>
        <c:ser>
          <c:idx val="3"/>
          <c:order val="3"/>
          <c:tx>
            <c:strRef>
              <c:f>Sheet1!$E$1</c:f>
              <c:strCache>
                <c:ptCount val="1"/>
                <c:pt idx="0">
                  <c:v>Case 4 (9 dB ↓)</c:v>
                </c:pt>
              </c:strCache>
            </c:strRef>
          </c:tx>
          <c:spPr>
            <a:solidFill>
              <a:schemeClr val="accent4"/>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Sheet1!$E$2:$E$4</c:f>
              <c:numCache>
                <c:formatCode>0.0</c:formatCode>
                <c:ptCount val="3"/>
                <c:pt idx="0">
                  <c:v>89.035799999999995</c:v>
                </c:pt>
                <c:pt idx="1">
                  <c:v>9.9579000000000004</c:v>
                </c:pt>
                <c:pt idx="2">
                  <c:v>69.98</c:v>
                </c:pt>
              </c:numCache>
            </c:numRef>
          </c:val>
          <c:extLst>
            <c:ext xmlns:c16="http://schemas.microsoft.com/office/drawing/2014/chart" uri="{C3380CC4-5D6E-409C-BE32-E72D297353CC}">
              <c16:uniqueId val="{00000003-44B8-4046-AE8E-3C285FA061BF}"/>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2868</Words>
  <Characters>16350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Morton Lin (林牧台)</cp:lastModifiedBy>
  <cp:revision>2</cp:revision>
  <dcterms:created xsi:type="dcterms:W3CDTF">2022-10-03T05:13:00Z</dcterms:created>
  <dcterms:modified xsi:type="dcterms:W3CDTF">2022-10-03T05:13:00Z</dcterms:modified>
</cp:coreProperties>
</file>